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7D" w:rsidRPr="00457EB4" w:rsidRDefault="0079237D" w:rsidP="0079237D">
      <w:pPr>
        <w:pBdr>
          <w:bottom w:val="triple" w:sz="4" w:space="1" w:color="000080"/>
        </w:pBd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57EB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Муниципальное бюджетное общеобразовательное учреждение</w:t>
      </w:r>
    </w:p>
    <w:p w:rsidR="0079237D" w:rsidRPr="00457EB4" w:rsidRDefault="0079237D" w:rsidP="0079237D">
      <w:pPr>
        <w:pBdr>
          <w:bottom w:val="triple" w:sz="4" w:space="1" w:color="000080"/>
        </w:pBdr>
        <w:spacing w:after="0"/>
        <w:jc w:val="center"/>
        <w:rPr>
          <w:rFonts w:ascii="Bookman Old Style" w:eastAsia="Times New Roman" w:hAnsi="Bookman Old Style" w:cs="Times New Roman"/>
          <w:b/>
          <w:sz w:val="26"/>
          <w:szCs w:val="26"/>
          <w:lang w:val="ru-RU" w:eastAsia="ru-RU"/>
        </w:rPr>
      </w:pPr>
      <w:r w:rsidRPr="00457EB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Гимназия № </w:t>
      </w:r>
      <w:smartTag w:uri="urn:schemas-microsoft-com:office:smarttags" w:element="metricconverter">
        <w:smartTagPr>
          <w:attr w:name="ProductID" w:val="25 г"/>
        </w:smartTagPr>
        <w:r w:rsidRPr="00457EB4">
          <w:rPr>
            <w:rFonts w:ascii="Times New Roman" w:eastAsia="Times New Roman" w:hAnsi="Times New Roman" w:cs="Times New Roman"/>
            <w:b/>
            <w:sz w:val="26"/>
            <w:szCs w:val="26"/>
            <w:lang w:val="ru-RU" w:eastAsia="ru-RU"/>
          </w:rPr>
          <w:t>25 г</w:t>
        </w:r>
      </w:smartTag>
      <w:r w:rsidRPr="00457EB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. Иркутска</w:t>
      </w:r>
    </w:p>
    <w:p w:rsidR="0079237D" w:rsidRPr="00457EB4" w:rsidRDefault="0079237D" w:rsidP="0079237D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457EB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664057, г. Иркутск, проспект Маршала Жукова, д. 2</w:t>
      </w:r>
      <w:r w:rsidRPr="00457EB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457EB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457EB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457EB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457EB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  <w:t xml:space="preserve">тел. </w:t>
      </w:r>
      <w:proofErr w:type="spellStart"/>
      <w:r w:rsidRPr="00457EB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дир</w:t>
      </w:r>
      <w:proofErr w:type="spellEnd"/>
      <w:r w:rsidRPr="00457EB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   35-97-53</w:t>
      </w:r>
    </w:p>
    <w:p w:rsidR="0079237D" w:rsidRPr="00457EB4" w:rsidRDefault="0079237D" w:rsidP="0079237D">
      <w:pPr>
        <w:spacing w:before="0" w:beforeAutospacing="0" w:after="0" w:afterAutospacing="0"/>
        <w:ind w:left="6480" w:firstLine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457EB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тел. учит. 35-86-79</w:t>
      </w:r>
    </w:p>
    <w:p w:rsidR="0079237D" w:rsidRPr="00457EB4" w:rsidRDefault="0079237D" w:rsidP="0079237D">
      <w:pPr>
        <w:spacing w:before="0" w:beforeAutospacing="0" w:after="0" w:afterAutospacing="0"/>
        <w:ind w:left="6480" w:firstLine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79237D" w:rsidRPr="00457EB4" w:rsidRDefault="0079237D" w:rsidP="0079237D">
      <w:pPr>
        <w:spacing w:before="0" w:beforeAutospacing="0" w:after="0" w:afterAutospacing="0"/>
        <w:ind w:left="6480" w:firstLine="720"/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79237D" w:rsidRPr="00457EB4" w:rsidTr="0079237D">
        <w:tc>
          <w:tcPr>
            <w:tcW w:w="6345" w:type="dxa"/>
          </w:tcPr>
          <w:p w:rsidR="0079237D" w:rsidRPr="00457EB4" w:rsidRDefault="0079237D" w:rsidP="0079237D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7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Рассмотрено:</w:t>
            </w:r>
          </w:p>
          <w:p w:rsidR="0079237D" w:rsidRPr="00457EB4" w:rsidRDefault="0079237D" w:rsidP="0079237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Педагогический совет</w:t>
            </w:r>
          </w:p>
          <w:p w:rsidR="0079237D" w:rsidRPr="00457EB4" w:rsidRDefault="0079237D" w:rsidP="0079237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30.08.2023 г.</w:t>
            </w:r>
          </w:p>
          <w:p w:rsidR="0079237D" w:rsidRPr="00457EB4" w:rsidRDefault="0079237D" w:rsidP="0079237D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</w:tcPr>
          <w:p w:rsidR="0079237D" w:rsidRPr="00457EB4" w:rsidRDefault="0079237D" w:rsidP="0079237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57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  <w:r w:rsidRPr="0045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:_</w:t>
            </w:r>
            <w:proofErr w:type="gramEnd"/>
            <w:r w:rsidRPr="0045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</w:t>
            </w:r>
          </w:p>
          <w:p w:rsidR="0079237D" w:rsidRPr="00457EB4" w:rsidRDefault="0079237D" w:rsidP="0079237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9237D" w:rsidRPr="00457EB4" w:rsidRDefault="0079237D" w:rsidP="0079237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МБОУ Гимназия № 25</w:t>
            </w:r>
          </w:p>
          <w:p w:rsidR="0079237D" w:rsidRPr="00457EB4" w:rsidRDefault="0079237D" w:rsidP="0079237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Иркутска</w:t>
            </w:r>
          </w:p>
          <w:p w:rsidR="0079237D" w:rsidRPr="00457EB4" w:rsidRDefault="0079237D" w:rsidP="0079237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Труфанова С.Н.</w:t>
            </w:r>
          </w:p>
        </w:tc>
      </w:tr>
    </w:tbl>
    <w:p w:rsidR="0079237D" w:rsidRPr="00457EB4" w:rsidRDefault="0079237D" w:rsidP="007923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457EB4">
        <w:rPr>
          <w:rFonts w:ascii="Times New Roman" w:hAnsi="Times New Roman" w:cs="Times New Roman"/>
          <w:b/>
          <w:bCs/>
          <w:sz w:val="40"/>
          <w:szCs w:val="40"/>
          <w:lang w:val="ru-RU"/>
        </w:rPr>
        <w:t>Рабочая программа курса внеурочной деятельности «Разговоры о важном»</w:t>
      </w:r>
      <w:r w:rsidRPr="00457EB4">
        <w:rPr>
          <w:rFonts w:ascii="Times New Roman" w:hAnsi="Times New Roman" w:cs="Times New Roman"/>
          <w:sz w:val="40"/>
          <w:szCs w:val="40"/>
          <w:lang w:val="ru-RU"/>
        </w:rPr>
        <w:br/>
      </w:r>
      <w:r w:rsidRPr="00457EB4">
        <w:rPr>
          <w:rFonts w:ascii="Times New Roman" w:hAnsi="Times New Roman" w:cs="Times New Roman"/>
          <w:b/>
          <w:bCs/>
          <w:sz w:val="40"/>
          <w:szCs w:val="40"/>
          <w:lang w:val="ru-RU"/>
        </w:rPr>
        <w:t>для 1 – 4-х классов</w:t>
      </w:r>
    </w:p>
    <w:p w:rsidR="0079237D" w:rsidRPr="00457EB4" w:rsidRDefault="0079237D" w:rsidP="007923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237D" w:rsidRPr="00457EB4" w:rsidRDefault="0079237D" w:rsidP="007923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57E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Иркутск 2023</w:t>
      </w:r>
    </w:p>
    <w:p w:rsidR="005E6CD7" w:rsidRDefault="005E6CD7">
      <w:pP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br w:type="page"/>
      </w:r>
    </w:p>
    <w:p w:rsidR="00A03341" w:rsidRPr="005E6CD7" w:rsidRDefault="005B0ED9" w:rsidP="005E6CD7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E6CD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03341" w:rsidRPr="005E6CD7" w:rsidRDefault="005B0ED9" w:rsidP="005E6CD7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03341" w:rsidRPr="005E6CD7" w:rsidRDefault="005B0ED9" w:rsidP="005E6CD7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286</w:t>
      </w:r>
      <w:r w:rsidRPr="005E6CD7">
        <w:rPr>
          <w:rFonts w:ascii="Times New Roman" w:hAnsi="Times New Roman" w:cs="Times New Roman"/>
          <w:sz w:val="24"/>
          <w:szCs w:val="24"/>
        </w:rPr>
        <w:t> 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03341" w:rsidRPr="005E6CD7" w:rsidRDefault="005B0ED9" w:rsidP="005E6CD7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от 15.04.2022 № СК-295/06;</w:t>
      </w:r>
    </w:p>
    <w:p w:rsidR="00A03341" w:rsidRPr="005E6CD7" w:rsidRDefault="005B0ED9" w:rsidP="005E6CD7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письма</w:t>
      </w:r>
      <w:r w:rsidRPr="005E6C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от 17.06.2022 № 03-871 «Об организации занятий "Разговоры о важном"»;</w:t>
      </w:r>
    </w:p>
    <w:p w:rsidR="00A03341" w:rsidRPr="005E6CD7" w:rsidRDefault="005B0ED9" w:rsidP="005E6CD7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Методических рекомендаций</w:t>
      </w:r>
      <w:r w:rsidRPr="005E6CD7">
        <w:rPr>
          <w:rFonts w:ascii="Times New Roman" w:hAnsi="Times New Roman" w:cs="Times New Roman"/>
          <w:sz w:val="24"/>
          <w:szCs w:val="24"/>
        </w:rPr>
        <w:t> 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>по реализации цикла внеурочных занятий «Разговоры о важном», направленных письмом</w:t>
      </w:r>
      <w:r w:rsidRPr="005E6C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от 15.08.2022 № 03-1190;</w:t>
      </w:r>
    </w:p>
    <w:p w:rsidR="00A03341" w:rsidRPr="005E6CD7" w:rsidRDefault="005B0ED9" w:rsidP="005E6CD7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от 18.08.2017 № 09-1672;</w:t>
      </w:r>
    </w:p>
    <w:p w:rsidR="00A03341" w:rsidRPr="005E6CD7" w:rsidRDefault="005B0ED9" w:rsidP="005E6CD7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03341" w:rsidRPr="005E6CD7" w:rsidRDefault="005B0ED9" w:rsidP="005E6CD7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</w:rPr>
        <w:t>СП 2.4.3648-20;</w:t>
      </w:r>
    </w:p>
    <w:p w:rsidR="00A03341" w:rsidRPr="005E6CD7" w:rsidRDefault="005B0ED9" w:rsidP="005E6CD7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</w:rPr>
        <w:t>СанПиН 1.2.3685-21;</w:t>
      </w:r>
    </w:p>
    <w:p w:rsidR="00A03341" w:rsidRPr="005E6CD7" w:rsidRDefault="005B0ED9" w:rsidP="005E6CD7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примерной рабочей программы курса внеурочной деятельности «Разговоры о важном»;</w:t>
      </w:r>
    </w:p>
    <w:p w:rsidR="00A03341" w:rsidRPr="005E6CD7" w:rsidRDefault="005E6CD7" w:rsidP="005E6CD7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Федеральной</w:t>
      </w:r>
      <w:r w:rsidR="005B0ED9" w:rsidRPr="005E6CD7">
        <w:rPr>
          <w:rFonts w:ascii="Times New Roman" w:hAnsi="Times New Roman" w:cs="Times New Roman"/>
          <w:sz w:val="24"/>
          <w:szCs w:val="24"/>
        </w:rPr>
        <w:t> </w:t>
      </w:r>
      <w:r w:rsidR="005B0ED9" w:rsidRPr="005E6CD7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5B0ED9" w:rsidRPr="005E6CD7">
        <w:rPr>
          <w:rFonts w:ascii="Times New Roman" w:hAnsi="Times New Roman" w:cs="Times New Roman"/>
          <w:sz w:val="24"/>
          <w:szCs w:val="24"/>
        </w:rPr>
        <w:t> </w:t>
      </w:r>
      <w:r w:rsidR="005B0ED9" w:rsidRPr="005E6CD7">
        <w:rPr>
          <w:rFonts w:ascii="Times New Roman" w:hAnsi="Times New Roman" w:cs="Times New Roman"/>
          <w:sz w:val="24"/>
          <w:szCs w:val="24"/>
          <w:lang w:val="ru-RU"/>
        </w:rPr>
        <w:t>программы НОО</w:t>
      </w:r>
      <w:r w:rsidR="005B0ED9" w:rsidRPr="005E6CD7">
        <w:rPr>
          <w:rFonts w:ascii="Times New Roman" w:hAnsi="Times New Roman" w:cs="Times New Roman"/>
          <w:sz w:val="24"/>
          <w:szCs w:val="24"/>
        </w:rPr>
        <w:t> </w:t>
      </w:r>
      <w:r w:rsidRPr="005E6CD7">
        <w:rPr>
          <w:rFonts w:ascii="Times New Roman" w:hAnsi="Times New Roman" w:cs="Times New Roman"/>
          <w:bCs/>
          <w:sz w:val="24"/>
          <w:szCs w:val="24"/>
          <w:lang w:val="ru-RU"/>
        </w:rPr>
        <w:t>МБОУ Гимназия №25 г. Иркутска</w:t>
      </w:r>
      <w:bookmarkStart w:id="0" w:name="_GoBack"/>
      <w:bookmarkEnd w:id="0"/>
      <w:r w:rsidR="005B0ED9" w:rsidRPr="005E6C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курса: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</w:t>
      </w:r>
      <w:r w:rsidRPr="005E6C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курса в плане внеурочной деятельности МБОУ </w:t>
      </w:r>
      <w:r w:rsid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Гимназия №25 г. Иркутска</w:t>
      </w: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неделю/34</w:t>
      </w:r>
      <w:r w:rsidRPr="005E6CD7">
        <w:rPr>
          <w:rFonts w:ascii="Times New Roman" w:hAnsi="Times New Roman" w:cs="Times New Roman"/>
          <w:sz w:val="24"/>
          <w:szCs w:val="24"/>
        </w:rPr>
        <w:t> 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>часа в год в 1-х классах, 35 часов во 2–4-х классах.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проявляется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в выделении в цели программы ценностных приоритетов;</w:t>
      </w:r>
    </w:p>
    <w:p w:rsidR="00A03341" w:rsidRPr="005E6CD7" w:rsidRDefault="005B0ED9" w:rsidP="005E6CD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A03341" w:rsidRPr="005E6CD7" w:rsidRDefault="005B0ED9" w:rsidP="005E6CD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A03341" w:rsidRPr="005E6CD7" w:rsidRDefault="00A03341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A03341" w:rsidRPr="005E6CD7" w:rsidRDefault="005B0ED9" w:rsidP="005E6CD7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датам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календаря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>.</w:t>
      </w:r>
    </w:p>
    <w:p w:rsidR="00A03341" w:rsidRPr="005E6CD7" w:rsidRDefault="005B0ED9" w:rsidP="005E6CD7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Даты календаря можно объединить в две группы:</w:t>
      </w:r>
    </w:p>
    <w:p w:rsidR="00A03341" w:rsidRPr="005E6CD7" w:rsidRDefault="005B0ED9" w:rsidP="005E6CD7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lastRenderedPageBreak/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A03341" w:rsidRPr="005E6CD7" w:rsidRDefault="005B0ED9" w:rsidP="005E6CD7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A03341" w:rsidRPr="005E6CD7" w:rsidRDefault="005B0ED9" w:rsidP="005E6CD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ценности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1. Историческая память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году.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2. Преемственность поколений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Каждое следующее поколение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3. Патриотизм — любовь к Родине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4. Доброта, добрые дела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волонтерства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lastRenderedPageBreak/>
        <w:t>5. Семья и семейные ценности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взаимоподдержкой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6. Культура России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7. Наука на службе Родины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На внеурочных занятиях как 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неучебных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формируются определенные ценности: высшие нравственные чувства и социальные отношения. В течение </w:t>
      </w:r>
      <w:proofErr w:type="gramStart"/>
      <w:r w:rsidRPr="005E6CD7">
        <w:rPr>
          <w:rFonts w:ascii="Times New Roman" w:hAnsi="Times New Roman" w:cs="Times New Roman"/>
          <w:sz w:val="24"/>
          <w:szCs w:val="24"/>
          <w:lang w:val="ru-RU"/>
        </w:rPr>
        <w:t>года</w:t>
      </w:r>
      <w:proofErr w:type="gram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A03341" w:rsidRPr="005E6CD7" w:rsidRDefault="005B0ED9" w:rsidP="005E6CD7">
      <w:pPr>
        <w:spacing w:before="0" w:beforeAutospacing="0" w:after="0" w:afterAutospacing="0" w:line="600" w:lineRule="atLeast"/>
        <w:contextualSpacing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Содержание</w:t>
      </w:r>
      <w:r w:rsidRPr="005E6CD7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5E6CD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курса внеурочной деятельности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знаний. Наша страна предоставляет любому ребенку возможность с шести с половиной лет учиться в школе.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Любовь к Родине, патриотизм — качества гражданина России. Любовь к родному краю, способность любоваться природой, беречь ее —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К.Э. Циолковский — выдающийся ученый, открывший дорогу к космическим полетам. Преемственность поколений в научных достижениях.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космонавтам — исследователям космического пространства.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Учитель — важнейшая в обществе профессия. Назначение учителя —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Яснополянская школа Л.Н. Толстого.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Петр и 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Феврония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Муромские — символ любви и взаимопонимания в семейной жизни.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Рождение праздника День народного единства. 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Каждое поколение связано с предыдущими и последующими общей культурой, историей, средой обитания. Связь (преемственность) поколений — основа развития общества и каждого человека. Патриотизм — чувство, которое есть у каждого поколения. 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ребенком все время присутствует мама — человек, чье сердце бьется чаще и сильнее, чем у других людей.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Символы современной России: название, описание. О чем могут рассказать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Кто такой доброволец?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 Как я могу проявить добрые чувства к другим людям?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благополучие Родины, защита ее от иноземных врагов.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 — главный закон государства. Что такое права и обязанности гражданина. Права ребенка в России. Примеры выполнения обязанностей членами общества.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История праздника Рождества Христова. Рождественские традиции в России. Новый год — замечательный семейный праздник. История возникновения новогоднего праздника в России. Традиции встречи Нового года: украшение елки, подарки, загадывание заветных желаний. О чем люди разных времен мечтали в Новый год.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Что </w:t>
      </w:r>
      <w:proofErr w:type="gramStart"/>
      <w:r w:rsidRPr="005E6CD7">
        <w:rPr>
          <w:rFonts w:ascii="Times New Roman" w:hAnsi="Times New Roman" w:cs="Times New Roman"/>
          <w:sz w:val="24"/>
          <w:szCs w:val="24"/>
          <w:lang w:val="ru-RU"/>
        </w:rPr>
        <w:t>такое виртуальный мир</w:t>
      </w:r>
      <w:proofErr w:type="gram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и кто его создает? Плюсы и минусы виртуального мира. Правила безопасного пользования 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интернет-ресурсами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Блокада Ленинграда: как она началась и сколько длилась. Ленинградский ломтик хлеба... Дневник Тани Савичевой. Как жили и о чем мечтали дети блокадного города. Дорога жизни. Ленинград и ленинградцы выжили и победили.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Первые театры в России. К.С. Станиславский — великий деятель театрального искусства: яркие страницы жизни и деятельности. С чего начинается театр? Кто самый главный в театре. Школьный и классный театр.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Наука: научные открытия позволяют улучшать жизнь людей, обеспечивают прогресс общества. Науку делают талантливые, творческие, увлеченные люди. Научные открытия российских ученых, без которых невозможно представить современный мир: телеграф, цветная фотография, радиоприемник, ранцевый парашют, наркоз, искусственное сердце.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Роль нашей страны в современном мире. Значение российской культуры для всего мира.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Защита Отечества — обязанность гражданина Российской Федерации, проявление любви к родной земле, Родине. Армия в годы войны и в мирное время: всегда есть место подвигу. Качество российского воина: смелость, героизм, самопожертвование.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Международный женский день — праздник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 Великие женщины в истории России: Екатерина Великая, Е. Дашкова, Н. Суслова (первая женщина-врач). Выдающиеся женщины ХХ века, прославившие Россию: В. Терешкова, М. Раскова, Л. Павличенко, А. Пахмутова, М. Плисецкая, Л. Зыкина.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Сергей Владимирович Михалков — автор гимна современной России. Правила слушания и исполнения гимна. С.В. Михалков — выдающийся поэт ХХ века, автор стихов, которые дети знали и знают наизусть. Вклад поэта в развитие детской литературы. Слушаем и читаем стихи Михалкова.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Крым — природная жемчужина. Разнообразие природных зон: полупустыни и солончаки; степная зона, лесостепь, вечнозеленая растительность. Природные достопримечательности Крыма: 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Агармышский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лес, гора Ак-Кая</w:t>
      </w:r>
      <w:r w:rsidRPr="005E6CD7">
        <w:rPr>
          <w:rFonts w:ascii="Times New Roman" w:hAnsi="Times New Roman" w:cs="Times New Roman"/>
          <w:sz w:val="24"/>
          <w:szCs w:val="24"/>
        </w:rPr>
        <w:t> 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(Белая скала), гора Кошка, Черное и Азовское моря. Симферополь — столица Республики Крым, «ворота Крыма». Ласточкино гнездо, Золотые ворота, </w:t>
      </w: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Судакская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крепость, Севастополь.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Мы первые: первый искусственный спутник Земли; Луноход-1. «Он сказал: "Поехали!"» — первый полет человека в космос; Ю.А. Гагарин — Герой Советского Союза. Первый выход в открытый космос — А.А. Леонов, дважды Герой Советского Союза. Самый длительный полет в космосе — Валерий Поляков, Герой Советского Союза, Герой Российской Федерации.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Как боролись с нацизмом в концлагерях советские солдаты и офицеры. 11 апреля — Международный день освобождения узников концлагерей.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«Черные земли» (сохранение сайгаков, тушканчиков, сусликов). Таймыр — родной дом северных оленей. Окский заповедник — журавлиный питомник.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все время, пока работаешь?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Историческая память: мы помним подвиги наших солдат, офицеров, матросов,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Счастье каждый понимает по-своему. Но для всех счастье — мир на Земле, здоровье близких, верные друзья, благополучие страны. Бывает ли много счастья? Можно ли им поделиться?</w:t>
      </w:r>
    </w:p>
    <w:p w:rsidR="00A03341" w:rsidRPr="005E6CD7" w:rsidRDefault="005B0ED9" w:rsidP="005E6CD7">
      <w:pPr>
        <w:spacing w:before="0" w:beforeAutospacing="0" w:after="0" w:afterAutospacing="0" w:line="600" w:lineRule="atLeast"/>
        <w:contextualSpacing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03341" w:rsidRPr="005E6CD7" w:rsidRDefault="005B0ED9" w:rsidP="005E6CD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сфере гражданско-патриотического воспитания: 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сфере духовно-нравственного воспитания: 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сфере эстетического воспитания: 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сфере трудового воспитания: 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сфере экологического воспитания:</w:t>
      </w:r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бережное отношение к природе; неприятие действий, приносящих ей вред. 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A03341" w:rsidRPr="005E6CD7" w:rsidRDefault="005B0ED9" w:rsidP="005E6CD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результаты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базовые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логические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сравнивать объекты, устанавливать основания для сравнения, устанавливать аналогии;</w:t>
      </w:r>
    </w:p>
    <w:p w:rsidR="00A03341" w:rsidRPr="005E6CD7" w:rsidRDefault="005B0ED9" w:rsidP="005E6CD7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03341" w:rsidRPr="005E6CD7" w:rsidRDefault="005B0ED9" w:rsidP="005E6CD7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03341" w:rsidRPr="005E6CD7" w:rsidRDefault="005B0ED9" w:rsidP="005E6CD7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03341" w:rsidRPr="005E6CD7" w:rsidRDefault="005B0ED9" w:rsidP="005E6CD7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03341" w:rsidRPr="005E6CD7" w:rsidRDefault="005B0ED9" w:rsidP="005E6CD7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базовые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исследовательские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03341" w:rsidRPr="005E6CD7" w:rsidRDefault="005B0ED9" w:rsidP="005E6CD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03341" w:rsidRPr="005E6CD7" w:rsidRDefault="005B0ED9" w:rsidP="005E6CD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03341" w:rsidRPr="005E6CD7" w:rsidRDefault="005B0ED9" w:rsidP="005E6CD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03341" w:rsidRPr="005E6CD7" w:rsidRDefault="005B0ED9" w:rsidP="005E6CD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03341" w:rsidRPr="005E6CD7" w:rsidRDefault="005B0ED9" w:rsidP="005E6CD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информацией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A03341" w:rsidRPr="005E6CD7" w:rsidRDefault="005B0ED9" w:rsidP="005E6CD7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3341" w:rsidRPr="005E6CD7" w:rsidRDefault="005B0ED9" w:rsidP="005E6CD7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03341" w:rsidRPr="005E6CD7" w:rsidRDefault="005B0ED9" w:rsidP="005E6CD7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03341" w:rsidRPr="005E6CD7" w:rsidRDefault="005B0ED9" w:rsidP="005E6CD7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03341" w:rsidRPr="005E6CD7" w:rsidRDefault="005B0ED9" w:rsidP="005E6CD7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общение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3341" w:rsidRPr="005E6CD7" w:rsidRDefault="005B0ED9" w:rsidP="005E6CD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03341" w:rsidRPr="005E6CD7" w:rsidRDefault="005B0ED9" w:rsidP="005E6CD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03341" w:rsidRPr="005E6CD7" w:rsidRDefault="005B0ED9" w:rsidP="005E6CD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свое мнение;</w:t>
      </w:r>
    </w:p>
    <w:p w:rsidR="00A03341" w:rsidRPr="005E6CD7" w:rsidRDefault="005B0ED9" w:rsidP="005E6CD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03341" w:rsidRPr="005E6CD7" w:rsidRDefault="005B0ED9" w:rsidP="005E6CD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03341" w:rsidRPr="005E6CD7" w:rsidRDefault="005B0ED9" w:rsidP="005E6CD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готовить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небольшие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публичные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выступления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>;</w:t>
      </w:r>
    </w:p>
    <w:p w:rsidR="00A03341" w:rsidRPr="005E6CD7" w:rsidRDefault="005B0ED9" w:rsidP="005E6CD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выступления;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совместная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03341" w:rsidRPr="005E6CD7" w:rsidRDefault="005B0ED9" w:rsidP="005E6CD7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03341" w:rsidRPr="005E6CD7" w:rsidRDefault="005B0ED9" w:rsidP="005E6CD7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03341" w:rsidRPr="005E6CD7" w:rsidRDefault="005B0ED9" w:rsidP="005E6CD7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</w:t>
      </w:r>
    </w:p>
    <w:p w:rsidR="00A03341" w:rsidRPr="005E6CD7" w:rsidRDefault="005B0ED9" w:rsidP="005E6CD7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в общий результат;</w:t>
      </w:r>
    </w:p>
    <w:p w:rsidR="00A03341" w:rsidRPr="005E6CD7" w:rsidRDefault="005B0ED9" w:rsidP="005E6CD7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самоорганизация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03341" w:rsidRPr="005E6CD7" w:rsidRDefault="005B0ED9" w:rsidP="005E6CD7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выстраивать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последовательность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выбранных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sz w:val="24"/>
          <w:szCs w:val="24"/>
        </w:rPr>
        <w:t>действий</w:t>
      </w:r>
      <w:proofErr w:type="spellEnd"/>
      <w:r w:rsidRPr="005E6CD7">
        <w:rPr>
          <w:rFonts w:ascii="Times New Roman" w:hAnsi="Times New Roman" w:cs="Times New Roman"/>
          <w:sz w:val="24"/>
          <w:szCs w:val="24"/>
        </w:rPr>
        <w:t>;</w:t>
      </w:r>
    </w:p>
    <w:p w:rsidR="00A03341" w:rsidRPr="005E6CD7" w:rsidRDefault="005B0ED9" w:rsidP="005E6CD7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A03341" w:rsidRPr="005E6CD7" w:rsidRDefault="005B0ED9" w:rsidP="005E6CD7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03341" w:rsidRPr="005E6CD7" w:rsidRDefault="005B0ED9" w:rsidP="005E6CD7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03341" w:rsidRPr="005E6CD7" w:rsidRDefault="005B0ED9" w:rsidP="005E6CD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результаты</w:t>
      </w:r>
    </w:p>
    <w:p w:rsidR="00A03341" w:rsidRPr="005E6CD7" w:rsidRDefault="005B0ED9" w:rsidP="005E6CD7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A03341" w:rsidRPr="005E6CD7" w:rsidRDefault="005B0ED9" w:rsidP="005E6CD7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Русский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язык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A03341" w:rsidRPr="005E6CD7" w:rsidRDefault="005B0ED9" w:rsidP="005E6CD7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понимание роли языка как основного средства общения;</w:t>
      </w:r>
    </w:p>
    <w:p w:rsidR="00A03341" w:rsidRPr="005E6CD7" w:rsidRDefault="005B0ED9" w:rsidP="005E6CD7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осознание значения русского языка как государственного языка Российской Федерации;</w:t>
      </w:r>
    </w:p>
    <w:p w:rsidR="00A03341" w:rsidRPr="005E6CD7" w:rsidRDefault="005B0ED9" w:rsidP="005E6CD7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понимание роли русского языка как языка межнационального общения;</w:t>
      </w:r>
    </w:p>
    <w:p w:rsidR="00A03341" w:rsidRPr="005E6CD7" w:rsidRDefault="005B0ED9" w:rsidP="005E6CD7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осознание правильной устной и письменной речи как показателя общей культуры человека;</w:t>
      </w:r>
    </w:p>
    <w:p w:rsidR="00A03341" w:rsidRPr="005E6CD7" w:rsidRDefault="005B0ED9" w:rsidP="005E6CD7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языка;</w:t>
      </w:r>
    </w:p>
    <w:p w:rsidR="00A03341" w:rsidRPr="005E6CD7" w:rsidRDefault="005B0ED9" w:rsidP="005E6CD7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использование в речевой деятельности норм современного русского литературного языка и речевого этикета.</w:t>
      </w:r>
    </w:p>
    <w:p w:rsidR="00A03341" w:rsidRPr="005E6CD7" w:rsidRDefault="005B0ED9" w:rsidP="005E6CD7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Литературное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03341" w:rsidRPr="005E6CD7" w:rsidRDefault="005B0ED9" w:rsidP="005E6CD7">
      <w:pPr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03341" w:rsidRPr="005E6CD7" w:rsidRDefault="005B0ED9" w:rsidP="005E6CD7">
      <w:pPr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овладение элементарными умениями анализа и интерпретации текста.</w:t>
      </w:r>
    </w:p>
    <w:p w:rsidR="00A03341" w:rsidRPr="005E6CD7" w:rsidRDefault="005B0ED9" w:rsidP="005E6CD7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Иностранный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язык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знакомство представителей других стран с культурой своего народа.</w:t>
      </w:r>
    </w:p>
    <w:p w:rsidR="00A03341" w:rsidRPr="005E6CD7" w:rsidRDefault="005B0ED9" w:rsidP="005E6CD7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D7"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A03341" w:rsidRPr="005E6CD7" w:rsidRDefault="005B0ED9" w:rsidP="005E6CD7">
      <w:pPr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A03341" w:rsidRPr="005E6CD7" w:rsidRDefault="005B0ED9" w:rsidP="005E6CD7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Окружающий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мир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</w:t>
      </w:r>
    </w:p>
    <w:p w:rsidR="00A03341" w:rsidRPr="005E6CD7" w:rsidRDefault="005B0ED9" w:rsidP="005E6CD7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чувства гордости за национальные свершения, открытия, победы;</w:t>
      </w:r>
    </w:p>
    <w:p w:rsidR="00A03341" w:rsidRPr="005E6CD7" w:rsidRDefault="005B0ED9" w:rsidP="005E6CD7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</w:p>
    <w:p w:rsidR="00A03341" w:rsidRPr="005E6CD7" w:rsidRDefault="005B0ED9" w:rsidP="005E6CD7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основ рационального поведения и обоснованного принятия решений;</w:t>
      </w:r>
    </w:p>
    <w:p w:rsidR="00A03341" w:rsidRPr="005E6CD7" w:rsidRDefault="005B0ED9" w:rsidP="005E6CD7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A03341" w:rsidRPr="005E6CD7" w:rsidRDefault="005B0ED9" w:rsidP="005E6CD7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A03341" w:rsidRPr="005E6CD7" w:rsidRDefault="005B0ED9" w:rsidP="005E6CD7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A03341" w:rsidRPr="005E6CD7" w:rsidRDefault="005B0ED9" w:rsidP="005E6CD7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интернета, получения информации из источников в современной информационной среде;</w:t>
      </w:r>
    </w:p>
    <w:p w:rsidR="00A03341" w:rsidRPr="005E6CD7" w:rsidRDefault="005B0ED9" w:rsidP="005E6CD7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</w:t>
      </w:r>
    </w:p>
    <w:p w:rsidR="00A03341" w:rsidRPr="005E6CD7" w:rsidRDefault="005B0ED9" w:rsidP="005E6CD7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A03341" w:rsidRPr="005E6CD7" w:rsidRDefault="005B0ED9" w:rsidP="005E6CD7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Основы религиозных культур и светской этики:</w:t>
      </w:r>
    </w:p>
    <w:p w:rsidR="00A03341" w:rsidRPr="005E6CD7" w:rsidRDefault="005B0ED9" w:rsidP="005E6CD7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понимание необходимости нравственного совершенствования, духовного развития, роли в этом личных усилий человека;</w:t>
      </w:r>
    </w:p>
    <w:p w:rsidR="00A03341" w:rsidRPr="005E6CD7" w:rsidRDefault="005B0ED9" w:rsidP="005E6CD7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A03341" w:rsidRPr="005E6CD7" w:rsidRDefault="005B0ED9" w:rsidP="005E6CD7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A03341" w:rsidRPr="005E6CD7" w:rsidRDefault="005B0ED9" w:rsidP="005E6CD7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A03341" w:rsidRPr="005E6CD7" w:rsidRDefault="005B0ED9" w:rsidP="005E6CD7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«дружелюбие»;</w:t>
      </w:r>
    </w:p>
    <w:p w:rsidR="00A03341" w:rsidRPr="005E6CD7" w:rsidRDefault="005B0ED9" w:rsidP="005E6CD7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</w:t>
      </w:r>
    </w:p>
    <w:p w:rsidR="00A03341" w:rsidRPr="005E6CD7" w:rsidRDefault="005B0ED9" w:rsidP="005E6CD7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открытость к сотрудничеству, готовность оказывать помощь; осуждение любых случаев унижения человеческого достоинства;</w:t>
      </w:r>
    </w:p>
    <w:p w:rsidR="00A03341" w:rsidRPr="005E6CD7" w:rsidRDefault="005B0ED9" w:rsidP="005E6CD7">
      <w:pPr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A03341" w:rsidRPr="005E6CD7" w:rsidRDefault="005B0ED9" w:rsidP="005E6CD7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Изобразительное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A03341" w:rsidRPr="005E6CD7" w:rsidRDefault="005B0ED9" w:rsidP="005E6CD7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умение характеризовать виды и жанры изобразительного искусства;</w:t>
      </w:r>
    </w:p>
    <w:p w:rsidR="00A03341" w:rsidRPr="005E6CD7" w:rsidRDefault="005B0ED9" w:rsidP="005E6CD7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умение характеризовать отличительные особенности художественных промыслов России.</w:t>
      </w:r>
    </w:p>
    <w:p w:rsidR="00A03341" w:rsidRPr="005E6CD7" w:rsidRDefault="005B0ED9" w:rsidP="005E6CD7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знание основных жанров народной и профессиональной музыки.</w:t>
      </w:r>
    </w:p>
    <w:p w:rsidR="00A03341" w:rsidRPr="005E6CD7" w:rsidRDefault="005B0ED9" w:rsidP="005E6CD7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A03341" w:rsidRPr="005E6CD7" w:rsidRDefault="005B0ED9" w:rsidP="005E6CD7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Физическая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proofErr w:type="spellEnd"/>
      <w:r w:rsidRPr="005E6C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3341" w:rsidRPr="005E6CD7" w:rsidRDefault="005B0ED9" w:rsidP="005E6CD7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6CD7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5E6CD7">
        <w:rPr>
          <w:rFonts w:ascii="Times New Roman" w:hAnsi="Times New Roman" w:cs="Times New Roman"/>
          <w:sz w:val="24"/>
          <w:szCs w:val="24"/>
          <w:lang w:val="ru-RU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</w:p>
    <w:p w:rsidR="00A03341" w:rsidRPr="005E6CD7" w:rsidRDefault="005B0ED9" w:rsidP="005E6CD7">
      <w:pPr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CD7">
        <w:rPr>
          <w:rFonts w:ascii="Times New Roman" w:hAnsi="Times New Roman" w:cs="Times New Roman"/>
          <w:sz w:val="24"/>
          <w:szCs w:val="24"/>
          <w:lang w:val="ru-RU"/>
        </w:rPr>
        <w:t>умение взаимодействовать со сверстниками в игровых заданиях и игровой деятельности, соблюдая правила честной игры.</w:t>
      </w:r>
    </w:p>
    <w:p w:rsidR="00A03341" w:rsidRPr="005E6CD7" w:rsidRDefault="005B0ED9" w:rsidP="005E6CD7">
      <w:pPr>
        <w:spacing w:before="0" w:beforeAutospacing="0" w:after="0" w:afterAutospacing="0" w:line="600" w:lineRule="atLeast"/>
        <w:contextualSpacing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proofErr w:type="spellStart"/>
      <w:r w:rsidRPr="005E6CD7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Тематическое</w:t>
      </w:r>
      <w:proofErr w:type="spellEnd"/>
      <w:r w:rsidRPr="005E6C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5E6CD7">
        <w:rPr>
          <w:rFonts w:ascii="Times New Roman" w:hAnsi="Times New Roman" w:cs="Times New Roman"/>
          <w:b/>
          <w:bCs/>
          <w:spacing w:val="-2"/>
          <w:sz w:val="24"/>
          <w:szCs w:val="24"/>
        </w:rPr>
        <w:t>планирование</w:t>
      </w:r>
      <w:proofErr w:type="spellEnd"/>
    </w:p>
    <w:p w:rsidR="00A03341" w:rsidRPr="005E6CD7" w:rsidRDefault="005B0ED9" w:rsidP="005E6CD7">
      <w:pPr>
        <w:spacing w:before="0" w:beforeAutospacing="0" w:after="0" w:afterAutospacing="0" w:line="600" w:lineRule="atLeast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E6CD7">
        <w:rPr>
          <w:rFonts w:ascii="Times New Roman" w:hAnsi="Times New Roman" w:cs="Times New Roman"/>
          <w:b/>
          <w:bCs/>
          <w:spacing w:val="-2"/>
          <w:sz w:val="24"/>
          <w:szCs w:val="24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"/>
        <w:gridCol w:w="2891"/>
        <w:gridCol w:w="1965"/>
        <w:gridCol w:w="2214"/>
        <w:gridCol w:w="1883"/>
      </w:tblGrid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Зачем я учусь?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б я был учителем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Отечество – от слова 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моя семья (составляем семейное древо)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Что такое народное единство?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Самое главное слово на Земле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в нашей стране есть символы?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добрый ты –</w:t>
            </w: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хорошо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Где записаны права человека?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Умеем ли мы мечтать?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Виртуальный я –</w:t>
            </w: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можно и что нельзя?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...осталась одна Таня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идем в театр. А что это значит?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Как становятся учеными?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Россия в мире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Кому я хочу сказать «спасибо»? </w:t>
            </w: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Заряд на добрые дела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Мамы разные важны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 что похоже? Зачем человеку воображение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поступки делают </w:t>
            </w: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 великим? (О первом полете человека в космос)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можно увидеть нетронутую природу?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труда не выловишь рыбку из пруда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Мужество, честь, отвага. Что это и откуда берется в человеке?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 весело шагать по просторам…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Мой самый счастливый 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341" w:rsidRPr="005E6CD7" w:rsidRDefault="005B0ED9" w:rsidP="005E6CD7">
      <w:pPr>
        <w:spacing w:before="0" w:beforeAutospacing="0" w:after="0" w:afterAutospacing="0" w:line="600" w:lineRule="atLeast"/>
        <w:contextualSpacing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E6C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3–4-е </w:t>
      </w:r>
      <w:proofErr w:type="spellStart"/>
      <w:r w:rsidRPr="005E6CD7">
        <w:rPr>
          <w:rFonts w:ascii="Times New Roman" w:hAnsi="Times New Roman" w:cs="Times New Roman"/>
          <w:b/>
          <w:bCs/>
          <w:spacing w:val="-2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"/>
        <w:gridCol w:w="2974"/>
        <w:gridCol w:w="1944"/>
        <w:gridCol w:w="2156"/>
        <w:gridCol w:w="1883"/>
      </w:tblGrid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Зачем нам знания?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Как создаются традиции?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бывают учителя: Лев Николаевич Толстой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мы едины – мы непобедимы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Материнское сердце чаще бьется (С. Федин)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может герб нам рассказать?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я могу сделать для других?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Отечества – история каждого из нас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права и обязанности: в чем разница?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  <w:r w:rsidRPr="005E6CD7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Виртуальный я – что можно и что нельзя?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Писала девочка дневник…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Откуда берутся научные открытия?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Россия в мире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Хорошие дела не ждут благодарности? </w:t>
            </w: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Дарить добро…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Обычный мамин 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Что такое творчество?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поступки делают человека великим? (О первом полете человека в </w:t>
            </w: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космос)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Дом для дикой природы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Не надо бояться трудностей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Что такое подвиг?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 весело шагать по просторам…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B4" w:rsidRPr="005E6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Разделяя счастье с другим, мы умножаем счастье (П. Коэльо)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5B0ED9" w:rsidP="005E6CD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341" w:rsidRPr="005E6CD7" w:rsidRDefault="00A03341" w:rsidP="005E6CD7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ED9" w:rsidRPr="005E6CD7" w:rsidRDefault="005B0ED9" w:rsidP="005E6CD7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sectPr w:rsidR="005B0ED9" w:rsidRPr="005E6CD7" w:rsidSect="00457EB4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D7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B3E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54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C3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243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40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A4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82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D3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5B0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E0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63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75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04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96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95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C1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E722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D30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0C3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17"/>
  </w:num>
  <w:num w:numId="10">
    <w:abstractNumId w:val="11"/>
  </w:num>
  <w:num w:numId="11">
    <w:abstractNumId w:val="1"/>
  </w:num>
  <w:num w:numId="12">
    <w:abstractNumId w:val="3"/>
  </w:num>
  <w:num w:numId="13">
    <w:abstractNumId w:val="18"/>
  </w:num>
  <w:num w:numId="14">
    <w:abstractNumId w:val="15"/>
  </w:num>
  <w:num w:numId="15">
    <w:abstractNumId w:val="12"/>
  </w:num>
  <w:num w:numId="16">
    <w:abstractNumId w:val="6"/>
  </w:num>
  <w:num w:numId="17">
    <w:abstractNumId w:val="8"/>
  </w:num>
  <w:num w:numId="18">
    <w:abstractNumId w:val="19"/>
  </w:num>
  <w:num w:numId="19">
    <w:abstractNumId w:val="20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57EB4"/>
    <w:rsid w:val="004F7E17"/>
    <w:rsid w:val="005A05CE"/>
    <w:rsid w:val="005B0ED9"/>
    <w:rsid w:val="005E6CD7"/>
    <w:rsid w:val="00653AF6"/>
    <w:rsid w:val="0079237D"/>
    <w:rsid w:val="00A03341"/>
    <w:rsid w:val="00B73A5A"/>
    <w:rsid w:val="00E40CF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FD4027"/>
  <w15:docId w15:val="{87C822F9-4693-4A32-8D87-988AB43B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9237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 Владимировна Барицкая</cp:lastModifiedBy>
  <cp:revision>6</cp:revision>
  <dcterms:created xsi:type="dcterms:W3CDTF">2011-11-02T04:15:00Z</dcterms:created>
  <dcterms:modified xsi:type="dcterms:W3CDTF">2023-08-22T06:33:00Z</dcterms:modified>
</cp:coreProperties>
</file>