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94" w:rsidRPr="00766B94" w:rsidRDefault="00766B94" w:rsidP="00766B94">
      <w:pPr>
        <w:spacing w:after="0"/>
        <w:jc w:val="center"/>
        <w:rPr>
          <w:rFonts w:ascii="Bookman Old Style" w:hAnsi="Bookman Old Style"/>
          <w:b/>
          <w:sz w:val="40"/>
        </w:rPr>
      </w:pPr>
      <w:r w:rsidRPr="00766B94">
        <w:rPr>
          <w:rFonts w:ascii="Bookman Old Style" w:hAnsi="Bookman Old Style"/>
          <w:b/>
          <w:sz w:val="40"/>
        </w:rPr>
        <w:t>Турнирная таблица</w:t>
      </w:r>
    </w:p>
    <w:p w:rsidR="00766B94" w:rsidRPr="00766B94" w:rsidRDefault="00766B94" w:rsidP="00766B94">
      <w:pPr>
        <w:spacing w:after="0"/>
        <w:jc w:val="center"/>
        <w:rPr>
          <w:rFonts w:ascii="Bookman Old Style" w:hAnsi="Bookman Old Style"/>
          <w:b/>
          <w:sz w:val="40"/>
        </w:rPr>
      </w:pPr>
      <w:r w:rsidRPr="00766B94">
        <w:rPr>
          <w:rFonts w:ascii="Bookman Old Style" w:hAnsi="Bookman Old Style"/>
          <w:b/>
          <w:sz w:val="40"/>
        </w:rPr>
        <w:t>Этап «Своя игра»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52"/>
        <w:gridCol w:w="2400"/>
        <w:gridCol w:w="2400"/>
        <w:gridCol w:w="2397"/>
        <w:gridCol w:w="2400"/>
        <w:gridCol w:w="2395"/>
      </w:tblGrid>
      <w:tr w:rsidR="00BF7132" w:rsidRPr="00766B94" w:rsidTr="00BF7132">
        <w:trPr>
          <w:trHeight w:val="680"/>
        </w:trPr>
        <w:tc>
          <w:tcPr>
            <w:tcW w:w="83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тема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100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200</w:t>
            </w:r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300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400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F7132" w:rsidRPr="00976D2E" w:rsidRDefault="00BF7132" w:rsidP="00BF7132">
            <w:pPr>
              <w:jc w:val="center"/>
              <w:rPr>
                <w:rFonts w:ascii="Bookman Old Style" w:hAnsi="Bookman Old Style"/>
                <w:b/>
                <w:sz w:val="32"/>
              </w:rPr>
            </w:pPr>
            <w:r w:rsidRPr="00976D2E">
              <w:rPr>
                <w:rFonts w:ascii="Bookman Old Style" w:hAnsi="Bookman Old Style"/>
                <w:b/>
                <w:sz w:val="32"/>
              </w:rPr>
              <w:t>500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  <w:r w:rsidRPr="00BF7132">
              <w:rPr>
                <w:rFonts w:ascii="Bookman Old Style" w:hAnsi="Bookman Old Style"/>
                <w:b/>
                <w:sz w:val="32"/>
              </w:rPr>
              <w:t>Яблочная тема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3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  <w:r w:rsidRPr="00BF7132">
              <w:rPr>
                <w:rFonts w:ascii="Bookman Old Style" w:hAnsi="Bookman Old Style"/>
                <w:b/>
                <w:sz w:val="32"/>
              </w:rPr>
              <w:t>Программирование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3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  <w:r w:rsidRPr="00BF7132">
              <w:rPr>
                <w:rFonts w:ascii="Bookman Old Style" w:hAnsi="Bookman Old Style"/>
                <w:b/>
                <w:sz w:val="32"/>
              </w:rPr>
              <w:t xml:space="preserve">Посчитаем 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  <w:bookmarkStart w:id="0" w:name="_GoBack"/>
            <w:bookmarkEnd w:id="0"/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3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  <w:r w:rsidRPr="00BF7132">
              <w:rPr>
                <w:rFonts w:ascii="Bookman Old Style" w:hAnsi="Bookman Old Style"/>
                <w:b/>
                <w:sz w:val="32"/>
              </w:rPr>
              <w:t>Операционная система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3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5E0B3" w:themeFill="accent6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F7132" w:rsidRPr="00BF7132" w:rsidRDefault="00BF7132" w:rsidP="00BF7132">
            <w:pPr>
              <w:rPr>
                <w:rFonts w:ascii="Bookman Old Style" w:hAnsi="Bookman Old Style"/>
                <w:b/>
                <w:sz w:val="32"/>
              </w:rPr>
            </w:pPr>
            <w:r w:rsidRPr="00BF7132">
              <w:rPr>
                <w:rFonts w:ascii="Bookman Old Style" w:hAnsi="Bookman Old Style"/>
                <w:b/>
                <w:sz w:val="32"/>
              </w:rPr>
              <w:t>Сленг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4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  <w:tc>
          <w:tcPr>
            <w:tcW w:w="832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1</w:t>
            </w:r>
          </w:p>
        </w:tc>
      </w:tr>
      <w:tr w:rsidR="00BF7132" w:rsidRPr="00766B94" w:rsidTr="00BF7132">
        <w:trPr>
          <w:trHeight w:val="680"/>
        </w:trPr>
        <w:tc>
          <w:tcPr>
            <w:tcW w:w="833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F7132" w:rsidRPr="00766B94" w:rsidRDefault="00BF7132" w:rsidP="00BF7132">
            <w:pPr>
              <w:rPr>
                <w:rFonts w:ascii="Bookman Old Style" w:hAnsi="Bookman Old Style"/>
              </w:rPr>
            </w:pP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3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4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  <w:tc>
          <w:tcPr>
            <w:tcW w:w="83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7CAAC" w:themeFill="accent2" w:themeFillTint="66"/>
            <w:vAlign w:val="center"/>
          </w:tcPr>
          <w:p w:rsidR="00BF7132" w:rsidRPr="00BF7132" w:rsidRDefault="00BF7132" w:rsidP="00BF7132">
            <w:pPr>
              <w:rPr>
                <w:rFonts w:ascii="Bookman Old Style" w:hAnsi="Bookman Old Style"/>
                <w:sz w:val="36"/>
              </w:rPr>
            </w:pPr>
            <w:r w:rsidRPr="00BF7132">
              <w:rPr>
                <w:rFonts w:ascii="Bookman Old Style" w:hAnsi="Bookman Old Style"/>
                <w:sz w:val="36"/>
              </w:rPr>
              <w:t>2</w:t>
            </w:r>
          </w:p>
        </w:tc>
      </w:tr>
    </w:tbl>
    <w:p w:rsidR="005D6FED" w:rsidRPr="00766B94" w:rsidRDefault="005D6FED" w:rsidP="00766B94">
      <w:pPr>
        <w:spacing w:after="0"/>
        <w:rPr>
          <w:rFonts w:ascii="Bookman Old Style" w:hAnsi="Bookman Old Style"/>
        </w:rPr>
      </w:pPr>
    </w:p>
    <w:sectPr w:rsidR="005D6FED" w:rsidRPr="00766B94" w:rsidSect="00061E8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2E" w:rsidRDefault="00976D2E" w:rsidP="00976D2E">
      <w:pPr>
        <w:spacing w:after="0" w:line="240" w:lineRule="auto"/>
      </w:pPr>
      <w:r>
        <w:separator/>
      </w:r>
    </w:p>
  </w:endnote>
  <w:endnote w:type="continuationSeparator" w:id="0">
    <w:p w:rsidR="00976D2E" w:rsidRDefault="00976D2E" w:rsidP="00976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2E" w:rsidRDefault="00976D2E" w:rsidP="00976D2E">
      <w:pPr>
        <w:spacing w:after="0" w:line="240" w:lineRule="auto"/>
      </w:pPr>
      <w:r>
        <w:separator/>
      </w:r>
    </w:p>
  </w:footnote>
  <w:footnote w:type="continuationSeparator" w:id="0">
    <w:p w:rsidR="00976D2E" w:rsidRDefault="00976D2E" w:rsidP="00976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7A"/>
    <w:rsid w:val="00061E8E"/>
    <w:rsid w:val="0032097A"/>
    <w:rsid w:val="005D6FED"/>
    <w:rsid w:val="00766B94"/>
    <w:rsid w:val="00976D2E"/>
    <w:rsid w:val="00BF7132"/>
    <w:rsid w:val="00CD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EBF94-A0A3-4ADB-8343-E9159A7F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76D2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76D2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76D2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76D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76D2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76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D2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7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6D2E"/>
  </w:style>
  <w:style w:type="paragraph" w:styleId="ad">
    <w:name w:val="footer"/>
    <w:basedOn w:val="a"/>
    <w:link w:val="ae"/>
    <w:uiPriority w:val="99"/>
    <w:unhideWhenUsed/>
    <w:rsid w:val="00976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3</cp:revision>
  <dcterms:created xsi:type="dcterms:W3CDTF">2014-12-17T05:23:00Z</dcterms:created>
  <dcterms:modified xsi:type="dcterms:W3CDTF">2014-12-18T00:21:00Z</dcterms:modified>
</cp:coreProperties>
</file>