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1A" w:rsidRDefault="002F631A" w:rsidP="002F631A">
      <w:pPr>
        <w:spacing w:after="0" w:line="240" w:lineRule="auto"/>
        <w:ind w:left="-720" w:righ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9B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 как целостная система. Теория и практика проведения метапредметного урока</w:t>
      </w:r>
    </w:p>
    <w:p w:rsidR="004858D4" w:rsidRDefault="004858D4" w:rsidP="002F631A">
      <w:pPr>
        <w:spacing w:after="0" w:line="240" w:lineRule="auto"/>
        <w:ind w:left="-720" w:righ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31A" w:rsidRDefault="002F631A" w:rsidP="002F631A">
      <w:pPr>
        <w:spacing w:after="0" w:line="240" w:lineRule="auto"/>
        <w:ind w:left="-720" w:right="-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2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ра</w:t>
      </w:r>
      <w:r w:rsidRPr="005A4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звернутого плана урока</w:t>
      </w:r>
      <w:r w:rsidR="0048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270B">
        <w:rPr>
          <w:rFonts w:ascii="Times New Roman" w:hAnsi="Times New Roman" w:cs="Times New Roman"/>
          <w:sz w:val="24"/>
          <w:szCs w:val="24"/>
        </w:rPr>
        <w:t>по материалам</w:t>
      </w:r>
      <w:r w:rsidRPr="006C27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Иоффе А.Н.)</w:t>
      </w:r>
    </w:p>
    <w:p w:rsidR="004858D4" w:rsidRPr="00224472" w:rsidRDefault="004858D4" w:rsidP="002F631A">
      <w:pPr>
        <w:spacing w:after="0" w:line="240" w:lineRule="auto"/>
        <w:ind w:left="-720" w:righ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31A" w:rsidRPr="00224472" w:rsidRDefault="002F631A" w:rsidP="002F631A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2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Подготовительная часть (предварительная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Pr="0022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204425" w:rsidRDefault="002F631A" w:rsidP="002F63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Титульный лист (общая информация)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526B4" w:rsidRDefault="00F526B4" w:rsidP="002F63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Склонение имен существительных.</w:t>
      </w:r>
    </w:p>
    <w:p w:rsidR="00F526B4" w:rsidRDefault="00F526B4" w:rsidP="002F63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УМК: Система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</w:p>
    <w:p w:rsidR="00F526B4" w:rsidRDefault="002F631A" w:rsidP="002F63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Автор(ы)</w:t>
      </w:r>
      <w:r w:rsidR="00F52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526B4" w:rsidRPr="00F526B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Нечаева, С.Г. Яковлева.</w:t>
      </w:r>
    </w:p>
    <w:p w:rsidR="00F526B4" w:rsidRDefault="002F631A" w:rsidP="002F63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4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F526B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МБОУ Гимназия №25</w:t>
      </w:r>
    </w:p>
    <w:p w:rsidR="00F526B4" w:rsidRDefault="002F631A" w:rsidP="002F63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24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F52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526B4" w:rsidRPr="00F526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04425" w:rsidRDefault="002F631A" w:rsidP="002F63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204425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язык</w:t>
      </w:r>
    </w:p>
    <w:p w:rsidR="002F631A" w:rsidRDefault="002F631A" w:rsidP="002F631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разработки</w:t>
      </w:r>
      <w:r w:rsidR="00204425">
        <w:rPr>
          <w:rFonts w:ascii="Times New Roman" w:eastAsia="Times New Roman" w:hAnsi="Times New Roman" w:cs="Times New Roman"/>
          <w:sz w:val="24"/>
          <w:szCs w:val="24"/>
          <w:lang w:eastAsia="ru-RU"/>
        </w:rPr>
        <w:t>: 23 марта 2021г.</w:t>
      </w:r>
    </w:p>
    <w:p w:rsidR="00115316" w:rsidRDefault="00115316" w:rsidP="0011531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темы урока обоснован содержанием учебной развивающей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учебником «Русский язык», автора Нечаевой Н.В., по которым работает Гимназия №25.</w:t>
      </w:r>
    </w:p>
    <w:p w:rsidR="001751C7" w:rsidRDefault="00115316" w:rsidP="001751C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тема вытекает из большого раздела программы по русскому языку «Склонение имен существительных в форме единственного числа» и является очень важной для формирования умения грам</w:t>
      </w:r>
      <w:r w:rsidR="00E54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 и осознанно писать. На уроке будут использованы индивидуа</w:t>
      </w:r>
      <w:r w:rsidR="001751C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и групповые формы работы</w:t>
      </w:r>
      <w:r w:rsidR="00E54C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словесные, </w:t>
      </w:r>
      <w:r w:rsidR="00E54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</w:t>
      </w:r>
      <w:r w:rsidR="0017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наглядные методы обучения.</w:t>
      </w:r>
    </w:p>
    <w:p w:rsidR="001751C7" w:rsidRPr="001751C7" w:rsidRDefault="001751C7" w:rsidP="001751C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1C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2. Цель уро</w:t>
      </w:r>
      <w:r w:rsidRPr="001751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ка:</w:t>
      </w:r>
      <w:r w:rsidRPr="001751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познакомить учащихся с грамматической категорией имени существительного – склонение.</w:t>
      </w:r>
    </w:p>
    <w:p w:rsidR="00604E58" w:rsidRPr="00742F3F" w:rsidRDefault="001751C7" w:rsidP="00604E58">
      <w:pPr>
        <w:pStyle w:val="a5"/>
        <w:spacing w:before="0" w:beforeAutospacing="0" w:after="0" w:afterAutospacing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</w:t>
      </w:r>
      <w:r w:rsidR="00604E58" w:rsidRPr="00742F3F">
        <w:rPr>
          <w:i/>
          <w:color w:val="000000" w:themeColor="text1"/>
        </w:rPr>
        <w:t>Обучающие цели</w:t>
      </w:r>
      <w:r w:rsidR="00604E58" w:rsidRPr="00742F3F">
        <w:rPr>
          <w:i/>
          <w:iCs/>
          <w:color w:val="000000" w:themeColor="text1"/>
        </w:rPr>
        <w:t>: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>- ввести понятие о трёх типах склонения имён существительных в единственном числе;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>-установить отличительные признаки имён существительных 1-го, 2-го и 3-го склонения;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 xml:space="preserve">-научить определять типы </w:t>
      </w:r>
      <w:r w:rsidR="001751C7">
        <w:rPr>
          <w:color w:val="000000" w:themeColor="text1"/>
        </w:rPr>
        <w:t>склонения имен существительных.</w:t>
      </w:r>
    </w:p>
    <w:p w:rsidR="00604E58" w:rsidRPr="00742F3F" w:rsidRDefault="001751C7" w:rsidP="00604E58">
      <w:pPr>
        <w:pStyle w:val="a5"/>
        <w:spacing w:before="0" w:beforeAutospacing="0" w:after="0" w:afterAutospacing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</w:t>
      </w:r>
      <w:r w:rsidR="00604E58" w:rsidRPr="00742F3F">
        <w:rPr>
          <w:i/>
          <w:color w:val="000000" w:themeColor="text1"/>
        </w:rPr>
        <w:t>Развивающие цели: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>- формирование учебно-познавательной деятельности;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>- формирование готовности учащихся к разным видам интеллектуальной деятельности;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>- развитие речи, умения слушать.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>-развитие внимания и орфографической зоркости;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>- развитие умения на основе наблюдений делать выводы, формулировать правил;</w:t>
      </w:r>
    </w:p>
    <w:p w:rsidR="00604E58" w:rsidRPr="00742F3F" w:rsidRDefault="00604E58" w:rsidP="00604E58">
      <w:pPr>
        <w:pStyle w:val="a5"/>
        <w:spacing w:before="0" w:beforeAutospacing="0" w:after="0" w:afterAutospacing="0"/>
        <w:rPr>
          <w:color w:val="000000" w:themeColor="text1"/>
        </w:rPr>
      </w:pPr>
      <w:r w:rsidRPr="00742F3F">
        <w:rPr>
          <w:color w:val="000000" w:themeColor="text1"/>
        </w:rPr>
        <w:t>- развитие интереса к предмету</w:t>
      </w:r>
    </w:p>
    <w:p w:rsidR="00604E58" w:rsidRPr="00742F3F" w:rsidRDefault="001751C7" w:rsidP="00604E58">
      <w:pPr>
        <w:pStyle w:val="a5"/>
        <w:spacing w:before="0" w:beforeAutospacing="0" w:after="0" w:afterAutospacing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</w:t>
      </w:r>
      <w:r w:rsidR="00604E58" w:rsidRPr="00742F3F">
        <w:rPr>
          <w:i/>
          <w:color w:val="000000" w:themeColor="text1"/>
        </w:rPr>
        <w:t>Воспитательные цели:</w:t>
      </w:r>
    </w:p>
    <w:p w:rsidR="002F631A" w:rsidRDefault="00604E58" w:rsidP="00604E58">
      <w:pPr>
        <w:spacing w:after="0" w:line="240" w:lineRule="auto"/>
        <w:ind w:left="-284" w:right="-720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F3F">
        <w:rPr>
          <w:color w:val="000000" w:themeColor="text1"/>
        </w:rPr>
        <w:t>- воспитание самостоятельности, аккуратности, целеустремленности</w:t>
      </w:r>
      <w:r w:rsidR="00F52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04E58" w:rsidRPr="00224472" w:rsidRDefault="00604E58" w:rsidP="002F631A">
      <w:pPr>
        <w:spacing w:after="0" w:line="240" w:lineRule="auto"/>
        <w:ind w:left="-284" w:right="-720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E58" w:rsidRPr="00F526B4" w:rsidRDefault="00F526B4" w:rsidP="00F526B4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Задачи:</w:t>
      </w:r>
    </w:p>
    <w:p w:rsidR="00604E58" w:rsidRPr="00742F3F" w:rsidRDefault="00604E58" w:rsidP="00604E5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742F3F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Личностные:</w:t>
      </w:r>
      <w:r w:rsidRPr="00742F3F">
        <w:rPr>
          <w:rFonts w:ascii="Times New Roman" w:hAnsi="Times New Roman"/>
          <w:color w:val="000000" w:themeColor="text1"/>
        </w:rPr>
        <w:t xml:space="preserve"> интерес к познанию русского языка; предпосылки для готовности самостоятельно оценить успешность своей деятельности на основе предложенных критериев; ориентация в поведении на принятые моральные нормы; понимание чувств одноклассников, учителей; ориентация на анализ соответствия результатов требованиям конкретной учебной задачи;</w:t>
      </w:r>
    </w:p>
    <w:p w:rsidR="00604E58" w:rsidRPr="00742F3F" w:rsidRDefault="00604E58" w:rsidP="00604E5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proofErr w:type="spellStart"/>
      <w:r w:rsidRPr="00742F3F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Метапредметные</w:t>
      </w:r>
      <w:proofErr w:type="spellEnd"/>
      <w:r w:rsidRPr="00742F3F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:</w:t>
      </w:r>
      <w:r w:rsidRPr="00742F3F">
        <w:rPr>
          <w:rFonts w:ascii="Times New Roman" w:eastAsia="Times New Roman" w:hAnsi="Times New Roman"/>
          <w:color w:val="000000" w:themeColor="text1"/>
          <w:lang w:eastAsia="ru-RU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формирование умения понимать причины успеха /неуспеха учебной деятельности и способности конструктивно действовать даже в ситуациях неуспеха; 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понятиям; готовность слушать собеседника и вести диалог, признавать возможность рассуждений, отнесения к известным понятиям.</w:t>
      </w:r>
    </w:p>
    <w:p w:rsidR="00604E58" w:rsidRPr="00742F3F" w:rsidRDefault="00604E58" w:rsidP="00604E5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000000" w:themeColor="text1"/>
          <w:lang w:eastAsia="ru-RU"/>
        </w:rPr>
      </w:pPr>
      <w:r w:rsidRPr="00742F3F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Предметные: </w:t>
      </w:r>
      <w:r w:rsidRPr="00742F3F">
        <w:rPr>
          <w:rFonts w:ascii="Times New Roman" w:eastAsia="Times New Roman" w:hAnsi="Times New Roman"/>
          <w:color w:val="000000" w:themeColor="text1"/>
          <w:lang w:eastAsia="ru-RU"/>
        </w:rPr>
        <w:t>определять тип склонения имен существительных в зависимости от рода и окончания в начальной форме; строить рассуждения, развивать устную, письменную речь учащихся.</w:t>
      </w:r>
    </w:p>
    <w:p w:rsidR="00604E58" w:rsidRPr="00224472" w:rsidRDefault="00604E58" w:rsidP="002F631A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1C7" w:rsidRDefault="002F631A" w:rsidP="002F631A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Ожидаемые результаты. </w:t>
      </w:r>
      <w:r w:rsidRPr="00224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урока учащиеся смогут:</w:t>
      </w:r>
    </w:p>
    <w:p w:rsidR="001751C7" w:rsidRDefault="001751C7" w:rsidP="002F631A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признаки существительных 1,2,3 склонений.</w:t>
      </w:r>
    </w:p>
    <w:p w:rsidR="00470BF2" w:rsidRDefault="00470BF2" w:rsidP="002F631A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склонение существительных</w:t>
      </w:r>
    </w:p>
    <w:p w:rsidR="00470BF2" w:rsidRDefault="00470BF2" w:rsidP="002F631A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связь между склонением и окончанием существительного в </w:t>
      </w:r>
      <w:r w:rsidR="00F24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одних и тех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падежах.</w:t>
      </w:r>
    </w:p>
    <w:p w:rsidR="00470BF2" w:rsidRDefault="00470BF2" w:rsidP="002F631A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-аргументированно доказывать выбор орфограммы в слове</w:t>
      </w:r>
    </w:p>
    <w:p w:rsidR="00470BF2" w:rsidRDefault="00470BF2" w:rsidP="002F631A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прислушиваться к мнению одноклассников и признавать его право на собственное мнение</w:t>
      </w:r>
    </w:p>
    <w:p w:rsidR="001751C7" w:rsidRPr="00224472" w:rsidRDefault="001751C7" w:rsidP="002F631A">
      <w:pPr>
        <w:spacing w:after="0" w:line="240" w:lineRule="auto"/>
        <w:ind w:right="-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31A" w:rsidRDefault="002F631A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Основные понятия (словарь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урока</w:t>
      </w:r>
      <w:r w:rsidRPr="002244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):</w:t>
      </w:r>
    </w:p>
    <w:p w:rsidR="00204425" w:rsidRDefault="00204425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Склонение.</w:t>
      </w:r>
    </w:p>
    <w:p w:rsidR="00204425" w:rsidRDefault="00204425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форма существительного</w:t>
      </w:r>
    </w:p>
    <w:p w:rsidR="00470BF2" w:rsidRPr="00470BF2" w:rsidRDefault="00B31FEF" w:rsidP="00470BF2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Падеж</w:t>
      </w:r>
    </w:p>
    <w:p w:rsidR="00470BF2" w:rsidRDefault="00470BF2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F631A" w:rsidRDefault="002F631A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План занятия:</w:t>
      </w:r>
    </w:p>
    <w:p w:rsidR="001D74F7" w:rsidRDefault="001D74F7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1.а Мотивация к учебной деятельности.</w:t>
      </w:r>
    </w:p>
    <w:p w:rsidR="001D74F7" w:rsidRDefault="001D74F7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б. Актуализация знаний.</w:t>
      </w:r>
    </w:p>
    <w:p w:rsidR="001D74F7" w:rsidRDefault="001D74F7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Постановка учебной задачи.</w:t>
      </w:r>
    </w:p>
    <w:p w:rsidR="001D74F7" w:rsidRDefault="008622C7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3.а. «</w:t>
      </w:r>
      <w:r w:rsidR="001D74F7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Открытие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нового знания.</w:t>
      </w:r>
    </w:p>
    <w:p w:rsidR="008622C7" w:rsidRDefault="008622C7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б. Первичное закрепление</w:t>
      </w:r>
    </w:p>
    <w:p w:rsidR="008622C7" w:rsidRDefault="008622C7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в. Самостоятельная работа с проверкой по эталону. </w:t>
      </w:r>
    </w:p>
    <w:p w:rsidR="008622C7" w:rsidRDefault="008622C7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Рефлексия. Итог деятельности.</w:t>
      </w:r>
    </w:p>
    <w:p w:rsidR="008622C7" w:rsidRPr="001D74F7" w:rsidRDefault="008622C7" w:rsidP="002F631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4DB3" w:rsidRDefault="002F631A" w:rsidP="002F631A">
      <w:pPr>
        <w:spacing w:after="0" w:line="240" w:lineRule="auto"/>
        <w:ind w:left="-142" w:right="-5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</w:t>
      </w:r>
      <w:r w:rsidRPr="00CF6C7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Вопросы урока (или проблема урока</w:t>
      </w:r>
      <w:r w:rsidRPr="002244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):</w:t>
      </w:r>
    </w:p>
    <w:p w:rsidR="002F631A" w:rsidRPr="00F24DB3" w:rsidRDefault="00F24DB3" w:rsidP="002F631A">
      <w:pPr>
        <w:spacing w:after="0" w:line="240" w:lineRule="auto"/>
        <w:ind w:left="-142"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</w:t>
      </w:r>
      <w:r w:rsidRPr="00F24DB3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определить склонение существительных?</w:t>
      </w:r>
    </w:p>
    <w:p w:rsidR="00F24DB3" w:rsidRPr="00F24DB3" w:rsidRDefault="00F24DB3" w:rsidP="002F631A">
      <w:pPr>
        <w:spacing w:after="0" w:line="240" w:lineRule="auto"/>
        <w:ind w:left="-142" w:right="-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F24D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Отчего зависит окончание существительных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одних и тех же </w:t>
      </w:r>
      <w:r w:rsidRPr="00F24DB3">
        <w:rPr>
          <w:rFonts w:ascii="Times New Roman" w:eastAsia="Times New Roman" w:hAnsi="Times New Roman" w:cs="Times New Roman"/>
          <w:sz w:val="24"/>
          <w:szCs w:val="20"/>
          <w:lang w:eastAsia="ru-RU"/>
        </w:rPr>
        <w:t>падежах?</w:t>
      </w:r>
    </w:p>
    <w:p w:rsidR="002F631A" w:rsidRPr="00F24DB3" w:rsidRDefault="002F631A" w:rsidP="002F631A">
      <w:pPr>
        <w:spacing w:after="0" w:line="240" w:lineRule="auto"/>
        <w:ind w:left="-142" w:right="-185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8. </w:t>
      </w:r>
      <w:r w:rsidR="00F24D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Материалы</w:t>
      </w:r>
      <w:r w:rsidRPr="0022447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: </w:t>
      </w:r>
      <w:r w:rsidR="00F24DB3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Учебник «Русский язык», карточка с тестом, плакаты, таблицы, карточки для индивидуальной работы.</w:t>
      </w:r>
    </w:p>
    <w:p w:rsidR="00CB02FC" w:rsidRPr="00224472" w:rsidRDefault="00CB02FC" w:rsidP="002F631A">
      <w:pPr>
        <w:spacing w:after="0" w:line="240" w:lineRule="auto"/>
        <w:ind w:left="-142" w:right="-185"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F631A" w:rsidRPr="00224472" w:rsidRDefault="002F631A" w:rsidP="002F631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2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Вводная часть</w:t>
      </w:r>
    </w:p>
    <w:p w:rsidR="00272DBC" w:rsidRDefault="00272DBC" w:rsidP="002F631A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1"/>
        <w:gridCol w:w="3163"/>
        <w:gridCol w:w="2975"/>
        <w:gridCol w:w="1693"/>
      </w:tblGrid>
      <w:tr w:rsidR="00272DBC" w:rsidRPr="00742F3F" w:rsidTr="00DB7E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Этапы урока.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Деятельность учителя.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Деятельность учащихся.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ууд</w:t>
            </w:r>
            <w:proofErr w:type="spellEnd"/>
          </w:p>
        </w:tc>
      </w:tr>
      <w:tr w:rsidR="00272DBC" w:rsidRPr="00742F3F" w:rsidTr="00DB7E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 этап.</w:t>
            </w:r>
          </w:p>
          <w:p w:rsidR="00272DBC" w:rsidRPr="00742F3F" w:rsidRDefault="00272DBC" w:rsidP="00305F0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Мотивация к учебной деятельности.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–Ребята, над какой частью речи мы с вами будем сегодня работать? </w:t>
            </w:r>
          </w:p>
          <w:p w:rsidR="00272DBC" w:rsidRPr="00742F3F" w:rsidRDefault="00272DBC" w:rsidP="00305F00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–Что вы уже знаете о существительных? </w:t>
            </w:r>
          </w:p>
          <w:p w:rsidR="00272DBC" w:rsidRPr="00742F3F" w:rsidRDefault="00272DBC" w:rsidP="00305F00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Как вы думаете, есть ли еще что–то, что вам неизвестно?</w:t>
            </w:r>
          </w:p>
          <w:p w:rsidR="00272DBC" w:rsidRPr="00742F3F" w:rsidRDefault="00272DBC" w:rsidP="00305F00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Учащиеся  отвечают на заданные вопросы, настраиваются на учебный процесс.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Л: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Создание эмоционального настроя на совместную коллективную деятельность.</w:t>
            </w:r>
          </w:p>
        </w:tc>
      </w:tr>
    </w:tbl>
    <w:p w:rsidR="002F631A" w:rsidRDefault="002F631A" w:rsidP="002F631A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2DBC" w:rsidRDefault="00272DBC" w:rsidP="002F631A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2DBC" w:rsidRDefault="00272DBC" w:rsidP="00CB02F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4"/>
        <w:gridCol w:w="3501"/>
        <w:gridCol w:w="2992"/>
        <w:gridCol w:w="1535"/>
      </w:tblGrid>
      <w:tr w:rsidR="00272DBC" w:rsidRPr="00742F3F" w:rsidTr="00DB7E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 этап.</w:t>
            </w:r>
          </w:p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Актуализация знаний и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фиксация затруднения в деятельности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Давайте же вспомним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то,  с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чем мы уже знакомы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4466A">
              <w:rPr>
                <w:rFonts w:ascii="Times New Roman" w:eastAsia="Times New Roman" w:hAnsi="Times New Roman"/>
                <w:color w:val="000000" w:themeColor="text1"/>
                <w:u w:val="single"/>
                <w:lang w:eastAsia="ru-RU"/>
              </w:rPr>
              <w:lastRenderedPageBreak/>
              <w:t>Тест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(учащиеся выполняют его </w:t>
            </w:r>
            <w:r w:rsidR="00C370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парах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).</w:t>
            </w:r>
          </w:p>
          <w:p w:rsidR="00272DBC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В чем затруднения? Что вам неясно?</w:t>
            </w:r>
          </w:p>
          <w:p w:rsidR="00C3704A" w:rsidRPr="00C3704A" w:rsidRDefault="00C3704A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Таблица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1.(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приложение2)</w:t>
            </w:r>
          </w:p>
          <w:p w:rsidR="00272DBC" w:rsidRPr="00742F3F" w:rsidRDefault="00272DBC" w:rsidP="00305F00">
            <w:pPr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42F3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Мы уже всё знаем!</w:t>
            </w:r>
            <w:r w:rsidRPr="00742F3F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742F3F">
              <w:rPr>
                <w:rFonts w:ascii="Times New Roman" w:hAnsi="Times New Roman"/>
                <w:color w:val="000000" w:themeColor="text1"/>
              </w:rPr>
              <w:br/>
            </w:r>
            <w:r w:rsidRPr="00742F3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Мы ещё не всё знаем!</w:t>
            </w:r>
            <w:r w:rsidRPr="00742F3F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742F3F">
              <w:rPr>
                <w:rFonts w:ascii="Times New Roman" w:hAnsi="Times New Roman"/>
                <w:color w:val="000000" w:themeColor="text1"/>
              </w:rPr>
              <w:br/>
            </w:r>
            <w:r w:rsidRPr="00742F3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Мы ничего не знаем!</w:t>
            </w:r>
            <w:r w:rsidRPr="00742F3F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742F3F">
              <w:rPr>
                <w:rFonts w:ascii="Times New Roman" w:hAnsi="Times New Roman"/>
                <w:color w:val="000000" w:themeColor="text1"/>
              </w:rPr>
              <w:br/>
            </w:r>
            <w:r w:rsidRPr="00742F3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Мы уже кое-что знаем!</w:t>
            </w:r>
            <w:r w:rsidRPr="00742F3F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Скажите, какой из вариантов вам больше подходит на данный момент? Что надо делать, чтобы выбрать первый вариант?</w:t>
            </w:r>
          </w:p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– Посмотрите на </w:t>
            </w:r>
            <w:r w:rsidR="00C370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доску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Спиши предложение:  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Мальчик радовался распустившейся </w:t>
            </w: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сирени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зеленой </w:t>
            </w: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травинке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каждому пробудившемуся </w:t>
            </w: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кузнечику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               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  <w:proofErr w:type="gram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Найдите  имена</w:t>
            </w:r>
            <w:proofErr w:type="gram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существительные. Определи падеж и окончание у существительных сирени, травинке, кузнечику.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Почему существительные в одинаковом падеже, числе с одинаковым предлогом имеют разные окончания?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 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  <w:p w:rsidR="00272DBC" w:rsidRDefault="00C3704A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Работа в парах.</w:t>
            </w:r>
          </w:p>
          <w:p w:rsidR="00C3704A" w:rsidRPr="00742F3F" w:rsidRDefault="00C3704A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Выполнение теста.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Отвечают на вопрос.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Работают устно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Выбирают подходящий вариант.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Отвечают на вопрос.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– Сирени –  имя существительное, стоит в Дательном падеже, единственном числе, имеет окончание -и. Травинке – имя существительное, стоит в Дательном падеже, единственном числе, имеет окончание -е. Кузнечику – сущ. Стоит в Д.П. </w:t>
            </w:r>
            <w:proofErr w:type="spell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ед.ч</w:t>
            </w:r>
            <w:proofErr w:type="spell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окончание -у.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Учащиеся затрудняются с ответом, так как дети не знакомы со склонением.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М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: </w:t>
            </w:r>
            <w:proofErr w:type="spell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пределение</w:t>
            </w:r>
            <w:proofErr w:type="spell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общей цели и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путей их достижения.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П: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использование опыта и знаний.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Выделение проблемы. Принятие и сохранение учебной задачи.</w:t>
            </w:r>
          </w:p>
        </w:tc>
      </w:tr>
    </w:tbl>
    <w:p w:rsidR="00272DBC" w:rsidRDefault="00272DBC" w:rsidP="002F631A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272DBC" w:rsidRPr="00224472" w:rsidRDefault="00272DBC" w:rsidP="002F631A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631A" w:rsidRPr="00FB6805" w:rsidRDefault="002F631A" w:rsidP="002F631A">
      <w:pPr>
        <w:spacing w:after="0" w:line="240" w:lineRule="auto"/>
        <w:ind w:left="-720" w:right="-185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1A" w:rsidRDefault="002F631A" w:rsidP="002F631A">
      <w:pPr>
        <w:spacing w:after="0" w:line="240" w:lineRule="auto"/>
        <w:ind w:left="-720" w:right="-185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2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0"/>
        <w:gridCol w:w="3609"/>
        <w:gridCol w:w="2410"/>
        <w:gridCol w:w="1833"/>
      </w:tblGrid>
      <w:tr w:rsidR="00272DBC" w:rsidRPr="00742F3F" w:rsidTr="00DB7E04">
        <w:trPr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3 этап.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Постановка учебной задачи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Постарайтесь сформулировать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цель.</w:t>
            </w:r>
          </w:p>
          <w:p w:rsidR="00C3704A" w:rsidRPr="00742F3F" w:rsidRDefault="00C3704A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Таблица 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Определить от чего зависит правописание окончаний имен существительных в различных падежах.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Л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: умение ставить цель и планировать свои действия.</w:t>
            </w:r>
          </w:p>
        </w:tc>
      </w:tr>
      <w:tr w:rsidR="00272DBC" w:rsidRPr="00742F3F" w:rsidTr="00DB7E04">
        <w:trPr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4 этап.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«Открытие» нового знания.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На доске висят карточки со словами. Скажите, что общего в этих словах? Можем мы их разделить на группы?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– По каким признакам мы могли бы разделить эти слова на разные группы?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– У вас получилось три группы слов, ровно столько, сколько существует типов склонений в русском языке.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У вас на столах лежат карточки–подсказки. Пользуясь ими и словами на доске, постарайтесь определить признаки существительных 1,2, 3 склонения.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Разбейтесь на группы по </w:t>
            </w:r>
            <w:r w:rsidR="007554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человек</w:t>
            </w:r>
            <w:r w:rsidR="007554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создайте свою схему.</w:t>
            </w:r>
          </w:p>
          <w:p w:rsidR="00272DBC" w:rsidRPr="00755489" w:rsidRDefault="00755489" w:rsidP="00305F00">
            <w:pPr>
              <w:spacing w:after="12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Таблица 3</w:t>
            </w:r>
          </w:p>
          <w:p w:rsidR="00272DBC" w:rsidRPr="00742F3F" w:rsidRDefault="00272DBC" w:rsidP="00755489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–  Давайте проверим правильно ли мы рассуждали. </w:t>
            </w:r>
            <w:r w:rsidR="0075548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Чтение правила в учебнике с. 82- 87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– Как вы думаете, чему будет посвящен наш урок?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 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–  Это имена существительные в единственном числе, Именительном падеже.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 Род, окончания имен существительных, орфограммы, цвет.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 xml:space="preserve"> Ребята прикрепляют магнитиками карточки к доске в три столбика.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Определяют признаки 1, 2, 3 склонения имен существительных по группам (1 ряд–1 </w:t>
            </w:r>
            <w:proofErr w:type="spell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скл</w:t>
            </w:r>
            <w:proofErr w:type="spell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и т.д.).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Группы отмечают признаки.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–  К 1 склонению относятся имена существительные женского и мужского рода с окончаниями -а, -я в </w:t>
            </w:r>
            <w:proofErr w:type="spell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И.п</w:t>
            </w:r>
            <w:proofErr w:type="spell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 xml:space="preserve">Ко 2 склонению относятся имена существительные мужского рода с нулевым окончанием и среднего рода с окончанием -о, -е в </w:t>
            </w:r>
            <w:proofErr w:type="spell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И.п</w:t>
            </w:r>
            <w:proofErr w:type="spell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 xml:space="preserve">К 3 склонению относятся имена существительные женского рода с нулевым окончанием в </w:t>
            </w:r>
            <w:proofErr w:type="spell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И.п</w:t>
            </w:r>
            <w:proofErr w:type="spell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Вывод появляется на слайде 3.</w:t>
            </w:r>
          </w:p>
          <w:p w:rsidR="00272DBC" w:rsidRPr="00742F3F" w:rsidRDefault="00D40AB8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– Читают правило в учебнике на стр. 82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 xml:space="preserve">Л: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умение работать в группе, слушать окружающих.</w:t>
            </w:r>
          </w:p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: использование опыта и знаний.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М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: </w:t>
            </w:r>
            <w:proofErr w:type="gram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умение  обобщать</w:t>
            </w:r>
            <w:proofErr w:type="gram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делать выводы.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72DBC" w:rsidRPr="00742F3F" w:rsidTr="00DB7E04">
        <w:trPr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5 этап.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Первичное закрепление.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Работа в парах (группах)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С. 77 </w:t>
            </w:r>
            <w:r w:rsidR="0085220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Упражнение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411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Прочитайте задание.</w:t>
            </w:r>
          </w:p>
          <w:p w:rsidR="00272DBC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Почему у слов второй группы разные окончания?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852207" w:rsidRDefault="00852207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5220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Таблица 4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Давайте составим алгоритм действий при определении типа склонения имен существительных.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Что надо сделать, если слово стоит в косвенном падеже?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Выполняют задание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Нужно поставить слово в начальную форму.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Л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: развитие навыков сотрудничества со сверстниками, умение не создавать конфликтов и находить выходы из спорных ситуаций.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М: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анализ, синтез, обобщение, умозаключение, формулирование вывода.</w:t>
            </w:r>
          </w:p>
        </w:tc>
      </w:tr>
      <w:tr w:rsidR="00272DBC" w:rsidRPr="00742F3F" w:rsidTr="00DB7E04">
        <w:trPr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FC" w:rsidRDefault="00CB02FC" w:rsidP="00305F00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6 </w:t>
            </w:r>
            <w:r w:rsidR="00272DBC" w:rsidRPr="00742F3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этап.</w:t>
            </w:r>
          </w:p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Самостоятельная работа с самопроверкой по эталону.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14466A" w:rsidRDefault="0014466A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4466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Работа по карточкам</w:t>
            </w:r>
          </w:p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Восстановите деформированный текст:</w:t>
            </w:r>
          </w:p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пришла, в, наш,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есна, тихий, край,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олшебная. оживила, лес, Она, замерзший.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саду, В, дерево, расцвело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задышало, грудью, </w:t>
            </w:r>
            <w:proofErr w:type="gramStart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Всё</w:t>
            </w:r>
            <w:proofErr w:type="gramEnd"/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полной.</w:t>
            </w:r>
          </w:p>
          <w:p w:rsidR="00272DBC" w:rsidRPr="0014466A" w:rsidRDefault="0014466A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gramStart"/>
            <w:r w:rsidRPr="0014466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Таблица  6</w:t>
            </w:r>
            <w:proofErr w:type="gramEnd"/>
            <w:r w:rsidRPr="0014466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Самопроверка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–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Можем ли мы сказать, что перед нами текст?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Подчеркните грамматическую основу предложени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й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– Найдите в предложениях словосочетания с главным словом существительным.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Выпишите их. Обозначьте главное и зависимое слово. Укажите все грамматические признаки существительных (какой признак добавится у нас?)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Самостоятельная работа, затем проверка.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Ситуация успеха и ее самоощущение.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П: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выделение проблемы. Принятие и сохранение учебной задачи.</w:t>
            </w:r>
          </w:p>
        </w:tc>
      </w:tr>
    </w:tbl>
    <w:p w:rsidR="00272DBC" w:rsidRDefault="00272DBC" w:rsidP="002F631A">
      <w:pPr>
        <w:spacing w:after="0" w:line="240" w:lineRule="auto"/>
        <w:ind w:left="-720" w:right="-185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DBC" w:rsidRPr="00224472" w:rsidRDefault="00272DBC" w:rsidP="002F631A">
      <w:pPr>
        <w:spacing w:after="0" w:line="240" w:lineRule="auto"/>
        <w:ind w:left="-720" w:right="-18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1A" w:rsidRDefault="002F631A" w:rsidP="002F631A">
      <w:pPr>
        <w:spacing w:after="0" w:line="240" w:lineRule="auto"/>
        <w:ind w:left="-720" w:right="-185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4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2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Заключительная часть.</w:t>
      </w:r>
    </w:p>
    <w:p w:rsidR="00272DBC" w:rsidRDefault="00272DBC" w:rsidP="002F631A">
      <w:pPr>
        <w:spacing w:after="0" w:line="240" w:lineRule="auto"/>
        <w:ind w:left="-720" w:right="-185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1"/>
        <w:gridCol w:w="3353"/>
        <w:gridCol w:w="2835"/>
        <w:gridCol w:w="1833"/>
      </w:tblGrid>
      <w:tr w:rsidR="00DB7E04" w:rsidRPr="00742F3F" w:rsidTr="00DB7E0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02FC" w:rsidRDefault="00CB02F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 этап</w:t>
            </w:r>
          </w:p>
          <w:p w:rsidR="00272DBC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Рефлексия. Итог деятельности.</w:t>
            </w:r>
          </w:p>
          <w:p w:rsidR="00CB02FC" w:rsidRDefault="00CB02F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CB02FC" w:rsidRDefault="00CB02F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CB02FC" w:rsidRDefault="00CB02F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CB02FC" w:rsidRDefault="00CB02F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CB02FC" w:rsidRDefault="00CB02F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CB02FC" w:rsidRPr="00742F3F" w:rsidRDefault="00CB02F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Домашнее задание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Подведем итоги нашего урока.  Так почему в именах существительных в одном и том же падеже мы наблюдали разные окончания?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– С какой целью необходимо научиться определять склонение имен существительных?</w:t>
            </w:r>
          </w:p>
          <w:p w:rsidR="00F24DB3" w:rsidRDefault="00F24DB3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-Как вы думаете, все ли мы узнали о склонении имен существительных сегодня?</w:t>
            </w:r>
          </w:p>
          <w:p w:rsidR="00DB7E04" w:rsidRDefault="00DB7E04" w:rsidP="00DB7E04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r w:rsidR="00F24DB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Необходимо ли нам еще тренироваться в определении склонения и падежа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существительного? Поработаем дома?</w:t>
            </w:r>
          </w:p>
          <w:p w:rsidR="00A00019" w:rsidRPr="00742F3F" w:rsidRDefault="00A00019" w:rsidP="00DB7E04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Стр.82 упражнение 421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У них разные склонения.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– Чтобы правильно писать окончания имен существительных в разных падежах.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72DBC" w:rsidRPr="00742F3F" w:rsidRDefault="00272DBC" w:rsidP="00305F0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Л: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умение принимать причины успеха (неуспеха) учебной деятельности и способности конструктивно действовать даже в ситуации неуспеха.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Анализ, синтез, обобщение, умозаключение, формулирование вывода.</w:t>
            </w:r>
          </w:p>
          <w:p w:rsidR="00272DBC" w:rsidRPr="00742F3F" w:rsidRDefault="00272DBC" w:rsidP="00305F00">
            <w:pPr>
              <w:spacing w:after="12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42F3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П:</w:t>
            </w:r>
            <w:r w:rsidRPr="00742F3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опора на опыт и знания, полученные на уроке.</w:t>
            </w:r>
          </w:p>
        </w:tc>
      </w:tr>
    </w:tbl>
    <w:p w:rsidR="00272DBC" w:rsidRPr="00224472" w:rsidRDefault="00272DBC" w:rsidP="002F631A">
      <w:pPr>
        <w:spacing w:after="0" w:line="240" w:lineRule="auto"/>
        <w:ind w:left="-720" w:right="-18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1A" w:rsidRDefault="002F631A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E04" w:rsidRDefault="00DB7E04" w:rsidP="00CB02FC">
      <w:pPr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7213C0" w:rsidRDefault="007213C0" w:rsidP="007213C0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Приложения</w:t>
      </w:r>
    </w:p>
    <w:p w:rsidR="007213C0" w:rsidRDefault="007213C0" w:rsidP="007213C0">
      <w:pPr>
        <w:rPr>
          <w:rFonts w:ascii="Times New Roman" w:hAnsi="Times New Roman"/>
          <w:color w:val="000000" w:themeColor="text1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036"/>
        <w:gridCol w:w="5592"/>
      </w:tblGrid>
      <w:tr w:rsidR="007213C0" w:rsidTr="005D5E11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Default="007213C0">
            <w:pPr>
              <w:jc w:val="center"/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</w:pPr>
            <w:r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  <w:t>Приложение 1.</w:t>
            </w:r>
          </w:p>
          <w:p w:rsidR="007213C0" w:rsidRDefault="007213C0">
            <w:pPr>
              <w:jc w:val="center"/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</w:pPr>
            <w:r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  <w:t>Тест</w:t>
            </w:r>
          </w:p>
          <w:p w:rsidR="007213C0" w:rsidRDefault="007213C0">
            <w:pPr>
              <w:jc w:val="center"/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</w:pPr>
            <w:r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  <w:t>Выберите правильный вариант</w:t>
            </w:r>
          </w:p>
          <w:p w:rsidR="007213C0" w:rsidRDefault="007213C0">
            <w:pPr>
              <w:rPr>
                <w:rFonts w:hAnsi="Calibri"/>
                <w:color w:val="171717" w:themeColor="background2" w:themeShade="1A"/>
                <w:kern w:val="24"/>
                <w:lang w:val="ru-RU"/>
              </w:rPr>
            </w:pPr>
            <w:r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  <w:t>1. Имя существительное –это…</w:t>
            </w:r>
            <w:r>
              <w:rPr>
                <w:rFonts w:hAnsi="Calibri"/>
                <w:b/>
                <w:bCs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  <w:t xml:space="preserve">                    • часть речи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  <w:t xml:space="preserve">                    • часть предложения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  <w:t xml:space="preserve">                    • слово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</w:r>
            <w:r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  <w:t>2. Имя существительное обозначает…</w:t>
            </w:r>
            <w:r>
              <w:rPr>
                <w:rFonts w:hAnsi="Calibri"/>
                <w:b/>
                <w:bCs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  <w:br/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t xml:space="preserve">                  • признак предмета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  <w:t xml:space="preserve">                  • действие предмета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  <w:t xml:space="preserve">                  • предмет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</w:r>
            <w:r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  <w:t>3. Имя существительное изменяется …</w:t>
            </w:r>
            <w:r>
              <w:rPr>
                <w:rFonts w:hAnsi="Calibri"/>
                <w:b/>
                <w:bCs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b/>
                <w:bCs/>
                <w:color w:val="171717" w:themeColor="background2" w:themeShade="1A"/>
                <w:kern w:val="24"/>
                <w:lang w:val="ru-RU"/>
              </w:rPr>
              <w:br/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t xml:space="preserve">                • по родам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  <w:t xml:space="preserve">                • по числам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  <w:r>
              <w:rPr>
                <w:rFonts w:hAnsi="Calibri"/>
                <w:color w:val="171717" w:themeColor="background2" w:themeShade="1A"/>
                <w:kern w:val="24"/>
                <w:lang w:val="ru-RU"/>
              </w:rPr>
              <w:br/>
              <w:t xml:space="preserve">                • по падежам</w:t>
            </w:r>
            <w:r>
              <w:rPr>
                <w:rFonts w:hAnsi="Calibri"/>
                <w:color w:val="171717" w:themeColor="background2" w:themeShade="1A"/>
                <w:kern w:val="24"/>
              </w:rPr>
              <w:t> </w:t>
            </w:r>
          </w:p>
          <w:p w:rsidR="007213C0" w:rsidRDefault="007213C0">
            <w:pP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</w:pP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4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.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Склонением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имён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существительных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русском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языке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называется…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 xml:space="preserve"> 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изменение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по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числам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;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 xml:space="preserve"> 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изменение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по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падежам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 xml:space="preserve"> 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изменение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по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вопросам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5.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каком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ряду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падежи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стоят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правильном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порядке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: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 xml:space="preserve"> 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И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Р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.: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Д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Т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 xml:space="preserve"> 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И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Т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Д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Р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 xml:space="preserve">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И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 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Р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Д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Т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.; </w:t>
            </w:r>
            <w:proofErr w:type="spell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п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>6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.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окончании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какого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существительного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пишется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буква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 xml:space="preserve"> - 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И</w:t>
            </w:r>
            <w:r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lang w:val="ru-RU"/>
              </w:rPr>
              <w:t>: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 xml:space="preserve"> 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дальней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дорог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..</w:t>
            </w:r>
          </w:p>
          <w:p w:rsidR="007213C0" w:rsidRDefault="007213C0">
            <w:pP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</w:pP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начальной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proofErr w:type="gram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школ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..</w:t>
            </w:r>
            <w:proofErr w:type="gramEnd"/>
            <w:r>
              <w:rPr>
                <w:rFonts w:asciiTheme="majorHAnsi" w:eastAsiaTheme="majorEastAsia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br/>
              <w:t xml:space="preserve">                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в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чистой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тетрад</w:t>
            </w:r>
            <w:proofErr w:type="spellEnd"/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  <w:lang w:val="ru-RU"/>
              </w:rPr>
              <w:t>..</w:t>
            </w:r>
            <w:proofErr w:type="gramEnd"/>
            <w:r>
              <w:rPr>
                <w:rFonts w:asciiTheme="majorHAnsi" w:eastAsiaTheme="majorEastAsia" w:cstheme="majorBidi"/>
                <w:color w:val="000000" w:themeColor="text1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color w:val="000000" w:themeColor="text1"/>
                <w:kern w:val="24"/>
              </w:rPr>
              <w:t> </w:t>
            </w:r>
          </w:p>
          <w:p w:rsidR="007213C0" w:rsidRDefault="007213C0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Default="007213C0">
            <w:pPr>
              <w:rPr>
                <w:color w:val="171717" w:themeColor="background2" w:themeShade="1A"/>
                <w:lang w:val="ru-RU"/>
              </w:rPr>
            </w:pPr>
            <w:r>
              <w:rPr>
                <w:color w:val="171717" w:themeColor="background2" w:themeShade="1A"/>
                <w:lang w:val="ru-RU"/>
              </w:rPr>
              <w:t>Таблица 3</w:t>
            </w:r>
          </w:p>
          <w:p w:rsidR="007213C0" w:rsidRDefault="007213C0">
            <w:pPr>
              <w:rPr>
                <w:sz w:val="28"/>
                <w:szCs w:val="28"/>
                <w:lang w:val="ru-RU"/>
              </w:rPr>
            </w:pPr>
          </w:p>
          <w:p w:rsidR="007213C0" w:rsidRDefault="007213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2895600" cy="2181225"/>
                  <wp:effectExtent l="0" t="0" r="0" b="9525"/>
                  <wp:docPr id="1" name="Рисунок 1" descr="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3C0" w:rsidTr="005D5E11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Default="007213C0">
            <w:pPr>
              <w:rPr>
                <w:rFonts w:asciiTheme="majorHAnsi" w:eastAsiaTheme="majorEastAsia" w:hAnsi="Calibri" w:cstheme="majorBidi"/>
                <w:bCs/>
                <w:color w:val="171717" w:themeColor="background2" w:themeShade="1A"/>
                <w:kern w:val="24"/>
                <w:lang w:val="ru-RU"/>
              </w:rPr>
            </w:pPr>
            <w:r>
              <w:rPr>
                <w:rFonts w:asciiTheme="majorHAnsi" w:eastAsiaTheme="majorEastAsia" w:hAnsi="Calibri" w:cstheme="majorBidi"/>
                <w:bCs/>
                <w:color w:val="171717" w:themeColor="background2" w:themeShade="1A"/>
                <w:kern w:val="24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Cs/>
                <w:color w:val="171717" w:themeColor="background2" w:themeShade="1A"/>
                <w:kern w:val="24"/>
                <w:lang w:val="ru-RU"/>
              </w:rPr>
              <w:t>Таблица</w:t>
            </w:r>
            <w:r>
              <w:rPr>
                <w:rFonts w:asciiTheme="majorHAnsi" w:eastAsiaTheme="majorEastAsia" w:hAnsi="Calibri" w:cstheme="majorBidi"/>
                <w:bCs/>
                <w:color w:val="171717" w:themeColor="background2" w:themeShade="1A"/>
                <w:kern w:val="24"/>
                <w:lang w:val="ru-RU"/>
              </w:rPr>
              <w:t>1</w:t>
            </w:r>
          </w:p>
          <w:p w:rsidR="007213C0" w:rsidRDefault="007213C0">
            <w:pPr>
              <w:rPr>
                <w:color w:val="171717" w:themeColor="background2" w:themeShade="1A"/>
                <w:sz w:val="32"/>
                <w:szCs w:val="32"/>
                <w:lang w:val="ru-RU"/>
              </w:rPr>
            </w:pP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Мы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уже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всё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знаем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!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</w:rPr>
              <w:t> 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br/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Мы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ещё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не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всё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знаем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!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</w:rPr>
              <w:t> 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br/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lastRenderedPageBreak/>
              <w:t>•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Мы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ничего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не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знаем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!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</w:rPr>
              <w:t> 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br/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•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Мы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уже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кое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-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что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 xml:space="preserve"> 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знаем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  <w:lang w:val="ru-RU"/>
              </w:rPr>
              <w:t>!</w:t>
            </w:r>
            <w:r>
              <w:rPr>
                <w:rFonts w:asciiTheme="majorHAnsi" w:eastAsiaTheme="majorEastAsia" w:hAnsi="Calibri" w:cstheme="majorBidi"/>
                <w:b/>
                <w:bCs/>
                <w:color w:val="171717" w:themeColor="background2" w:themeShade="1A"/>
                <w:kern w:val="24"/>
                <w:sz w:val="32"/>
                <w:szCs w:val="32"/>
              </w:rPr>
              <w:t> </w:t>
            </w:r>
          </w:p>
          <w:p w:rsidR="007213C0" w:rsidRDefault="007213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7213C0" w:rsidRDefault="007213C0">
            <w:pPr>
              <w:pStyle w:val="a5"/>
              <w:spacing w:before="154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ru-RU" w:eastAsia="en-US"/>
              </w:rPr>
              <w:lastRenderedPageBreak/>
              <w:t>Таблица 4</w:t>
            </w:r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.</w:t>
            </w:r>
          </w:p>
          <w:p w:rsidR="007213C0" w:rsidRPr="007213C0" w:rsidRDefault="007213C0">
            <w:pPr>
              <w:pStyle w:val="a5"/>
              <w:spacing w:before="154" w:beforeAutospacing="0" w:after="0" w:afterAutospacing="0"/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Как определить склонение?</w:t>
            </w:r>
          </w:p>
          <w:p w:rsidR="007213C0" w:rsidRPr="007213C0" w:rsidRDefault="007213C0">
            <w:pPr>
              <w:pStyle w:val="a5"/>
              <w:spacing w:before="154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1. Определить род существительного</w:t>
            </w:r>
          </w:p>
          <w:p w:rsidR="007213C0" w:rsidRPr="007213C0" w:rsidRDefault="007213C0">
            <w:pPr>
              <w:pStyle w:val="a5"/>
              <w:spacing w:before="154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2. Выделить окончание</w:t>
            </w:r>
          </w:p>
          <w:p w:rsidR="007213C0" w:rsidRDefault="007213C0">
            <w:pPr>
              <w:spacing w:before="134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val="ru-RU" w:eastAsia="ru-RU"/>
              </w:rPr>
            </w:pPr>
            <w:r>
              <w:rPr>
                <w:rFonts w:hAnsi="Calibri"/>
                <w:bCs/>
                <w:color w:val="171717" w:themeColor="background2" w:themeShade="1A"/>
                <w:kern w:val="24"/>
                <w:sz w:val="28"/>
                <w:szCs w:val="28"/>
                <w:lang w:val="ru-RU" w:eastAsia="ru-RU"/>
              </w:rPr>
              <w:lastRenderedPageBreak/>
              <w:t>Определить склонение имени существительного можно по начальной форме</w:t>
            </w:r>
          </w:p>
          <w:p w:rsidR="007213C0" w:rsidRDefault="007213C0">
            <w:pPr>
              <w:spacing w:before="134"/>
              <w:jc w:val="center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val="ru-RU" w:eastAsia="ru-RU"/>
              </w:rPr>
            </w:pPr>
            <w:r>
              <w:rPr>
                <w:rFonts w:hAnsi="Calibri"/>
                <w:bCs/>
                <w:color w:val="171717" w:themeColor="background2" w:themeShade="1A"/>
                <w:kern w:val="24"/>
                <w:sz w:val="28"/>
                <w:szCs w:val="28"/>
                <w:lang w:val="ru-RU" w:eastAsia="ru-RU"/>
              </w:rPr>
              <w:t xml:space="preserve"> (Именительный падеж, единственное число)</w:t>
            </w:r>
          </w:p>
          <w:p w:rsidR="007213C0" w:rsidRDefault="007213C0">
            <w:pPr>
              <w:spacing w:before="134"/>
              <w:jc w:val="center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val="ru-RU" w:eastAsia="ru-RU"/>
              </w:rPr>
            </w:pPr>
            <w:r>
              <w:rPr>
                <w:rFonts w:hAnsi="Calibri"/>
                <w:bCs/>
                <w:i/>
                <w:iCs/>
                <w:color w:val="171717" w:themeColor="background2" w:themeShade="1A"/>
                <w:kern w:val="24"/>
                <w:sz w:val="28"/>
                <w:szCs w:val="28"/>
                <w:lang w:val="ru-RU" w:eastAsia="ru-RU"/>
              </w:rPr>
              <w:t>Пётр Иванович жил в Москве.</w:t>
            </w:r>
          </w:p>
          <w:p w:rsidR="007213C0" w:rsidRDefault="007213C0">
            <w:pPr>
              <w:spacing w:before="134"/>
              <w:jc w:val="center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val="ru-RU" w:eastAsia="ru-RU"/>
              </w:rPr>
            </w:pPr>
            <w:r>
              <w:rPr>
                <w:rFonts w:hAnsi="Calibri"/>
                <w:bCs/>
                <w:i/>
                <w:iCs/>
                <w:color w:val="171717" w:themeColor="background2" w:themeShade="1A"/>
                <w:kern w:val="24"/>
                <w:sz w:val="28"/>
                <w:szCs w:val="28"/>
                <w:lang w:val="ru-RU" w:eastAsia="ru-RU"/>
              </w:rPr>
              <w:t xml:space="preserve">(Что?) Москва- </w:t>
            </w:r>
            <w:proofErr w:type="spellStart"/>
            <w:r>
              <w:rPr>
                <w:rFonts w:hAnsi="Calibri"/>
                <w:bCs/>
                <w:i/>
                <w:iCs/>
                <w:color w:val="171717" w:themeColor="background2" w:themeShade="1A"/>
                <w:kern w:val="24"/>
                <w:sz w:val="28"/>
                <w:szCs w:val="28"/>
                <w:lang w:val="ru-RU" w:eastAsia="ru-RU"/>
              </w:rPr>
              <w:t>ж.р</w:t>
            </w:r>
            <w:proofErr w:type="spellEnd"/>
            <w:r>
              <w:rPr>
                <w:rFonts w:hAnsi="Calibri"/>
                <w:bCs/>
                <w:i/>
                <w:iCs/>
                <w:color w:val="171717" w:themeColor="background2" w:themeShade="1A"/>
                <w:kern w:val="24"/>
                <w:sz w:val="28"/>
                <w:szCs w:val="28"/>
                <w:lang w:val="ru-RU" w:eastAsia="ru-RU"/>
              </w:rPr>
              <w:t>., окончание –а</w:t>
            </w:r>
          </w:p>
          <w:p w:rsidR="007213C0" w:rsidRDefault="007213C0">
            <w:pPr>
              <w:spacing w:before="134"/>
              <w:jc w:val="center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val="ru-RU" w:eastAsia="ru-RU"/>
              </w:rPr>
            </w:pPr>
            <w:r>
              <w:rPr>
                <w:rFonts w:hAnsi="Calibri"/>
                <w:bCs/>
                <w:i/>
                <w:iCs/>
                <w:color w:val="171717" w:themeColor="background2" w:themeShade="1A"/>
                <w:kern w:val="24"/>
                <w:sz w:val="28"/>
                <w:szCs w:val="28"/>
                <w:lang w:val="ru-RU" w:eastAsia="ru-RU"/>
              </w:rPr>
              <w:t>1-е склонение</w:t>
            </w:r>
          </w:p>
          <w:p w:rsidR="007213C0" w:rsidRDefault="007213C0">
            <w:pPr>
              <w:rPr>
                <w:color w:val="171717" w:themeColor="background2" w:themeShade="1A"/>
                <w:sz w:val="28"/>
                <w:szCs w:val="28"/>
                <w:lang w:val="ru-RU"/>
              </w:rPr>
            </w:pPr>
          </w:p>
          <w:p w:rsidR="007213C0" w:rsidRDefault="007213C0">
            <w:pPr>
              <w:rPr>
                <w:sz w:val="28"/>
                <w:szCs w:val="28"/>
                <w:lang w:val="ru-RU"/>
              </w:rPr>
            </w:pPr>
          </w:p>
          <w:p w:rsidR="007213C0" w:rsidRDefault="007213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13C0" w:rsidTr="005D5E11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7213C0" w:rsidRDefault="007213C0">
            <w:pPr>
              <w:pStyle w:val="a5"/>
              <w:spacing w:before="211" w:beforeAutospacing="0" w:after="0" w:afterAutospacing="0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ru-RU" w:eastAsia="en-US"/>
              </w:rPr>
              <w:lastRenderedPageBreak/>
              <w:t xml:space="preserve">Таблица2          </w:t>
            </w:r>
            <w:r w:rsidRPr="007213C0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Цель:</w:t>
            </w:r>
          </w:p>
          <w:p w:rsidR="007213C0" w:rsidRPr="007213C0" w:rsidRDefault="007213C0">
            <w:pPr>
              <w:pStyle w:val="a5"/>
              <w:spacing w:before="211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Определить от чего зависит правописание окончаний имен существительных в различных падежах.</w:t>
            </w:r>
          </w:p>
          <w:p w:rsidR="007213C0" w:rsidRDefault="007213C0">
            <w:pPr>
              <w:rPr>
                <w:sz w:val="28"/>
                <w:szCs w:val="28"/>
                <w:lang w:val="ru-RU"/>
              </w:rPr>
            </w:pPr>
          </w:p>
          <w:p w:rsidR="007213C0" w:rsidRDefault="007213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7213C0" w:rsidRDefault="007213C0">
            <w:pPr>
              <w:pStyle w:val="a5"/>
              <w:spacing w:before="192" w:beforeAutospacing="0" w:after="0" w:afterAutospacing="0"/>
              <w:jc w:val="both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lang w:val="ru-RU" w:eastAsia="en-US"/>
              </w:rPr>
              <w:t>Таблица 5</w:t>
            </w:r>
          </w:p>
          <w:p w:rsidR="007213C0" w:rsidRPr="007213C0" w:rsidRDefault="007213C0">
            <w:pPr>
              <w:pStyle w:val="a5"/>
              <w:spacing w:before="192" w:beforeAutospacing="0" w:after="0" w:afterAutospacing="0"/>
              <w:jc w:val="center"/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Восстановите деформированный текст</w:t>
            </w:r>
          </w:p>
          <w:p w:rsidR="007213C0" w:rsidRPr="007213C0" w:rsidRDefault="007213C0">
            <w:pPr>
              <w:pStyle w:val="a5"/>
              <w:spacing w:before="192" w:beforeAutospacing="0" w:after="0" w:afterAutospacing="0"/>
              <w:jc w:val="both"/>
              <w:rPr>
                <w:sz w:val="28"/>
                <w:szCs w:val="28"/>
                <w:lang w:val="ru-RU" w:eastAsia="en-US"/>
              </w:rPr>
            </w:pPr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 xml:space="preserve">пришла, в, наш, весна, тихий, край, Волшебная. оживила, лес, Она, замерзший. задышало, грудью, </w:t>
            </w:r>
            <w:proofErr w:type="gramStart"/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Всё</w:t>
            </w:r>
            <w:proofErr w:type="gramEnd"/>
            <w:r w:rsidRPr="007213C0"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28"/>
                <w:szCs w:val="28"/>
                <w:lang w:val="ru-RU" w:eastAsia="en-US"/>
              </w:rPr>
              <w:t>, полной</w:t>
            </w:r>
            <w:r w:rsidRPr="007213C0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8"/>
                <w:szCs w:val="28"/>
                <w:lang w:val="ru-RU" w:eastAsia="en-US"/>
              </w:rPr>
              <w:t>.</w:t>
            </w:r>
          </w:p>
          <w:p w:rsidR="007213C0" w:rsidRDefault="007213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5E11" w:rsidTr="00696FCC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11" w:rsidRPr="005D5E11" w:rsidRDefault="005D5E11" w:rsidP="005D5E11">
            <w:pPr>
              <w:rPr>
                <w:rFonts w:asciiTheme="majorHAnsi" w:eastAsiaTheme="majorEastAsia" w:hAnsi="Calibri" w:cstheme="majorBidi"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5D5E11">
              <w:rPr>
                <w:rFonts w:asciiTheme="majorHAnsi" w:eastAsiaTheme="majorEastAsia" w:hAnsi="Calibri" w:cstheme="majorBidi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Таблица</w:t>
            </w:r>
            <w:r w:rsidRPr="005D5E11">
              <w:rPr>
                <w:rFonts w:asciiTheme="majorHAnsi" w:eastAsiaTheme="majorEastAsia" w:hAnsi="Calibri" w:cstheme="majorBidi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6</w:t>
            </w:r>
          </w:p>
          <w:p w:rsidR="005D5E11" w:rsidRPr="005D5E11" w:rsidRDefault="005D5E11" w:rsidP="005D5E11">
            <w:pPr>
              <w:rPr>
                <w:sz w:val="36"/>
                <w:szCs w:val="36"/>
                <w:lang w:val="ru-RU"/>
              </w:rPr>
            </w:pP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Волшебная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весна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пришла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в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наш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тихий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край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.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Она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оживила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замерзший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лес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.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Всё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задышало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полной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грудью</w:t>
            </w:r>
            <w:r w:rsidRPr="005D5E11">
              <w:rPr>
                <w:rFonts w:asciiTheme="majorHAnsi" w:eastAsiaTheme="majorEastAsia" w:hAnsi="Calibri" w:cstheme="majorBidi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>.</w:t>
            </w:r>
          </w:p>
          <w:p w:rsidR="005D5E11" w:rsidRPr="005D5E11" w:rsidRDefault="005D5E11">
            <w:pPr>
              <w:pStyle w:val="a5"/>
              <w:spacing w:before="192" w:beforeAutospacing="0" w:after="0" w:afterAutospacing="0"/>
              <w:jc w:val="both"/>
              <w:rPr>
                <w:rFonts w:asciiTheme="minorHAnsi" w:eastAsiaTheme="minorEastAsia" w:hAnsi="Calibri" w:cstheme="minorBidi"/>
                <w:bCs/>
                <w:color w:val="000000" w:themeColor="text1"/>
                <w:kern w:val="24"/>
                <w:sz w:val="36"/>
                <w:szCs w:val="36"/>
                <w:lang w:val="ru-RU" w:eastAsia="en-US"/>
              </w:rPr>
            </w:pPr>
          </w:p>
        </w:tc>
      </w:tr>
    </w:tbl>
    <w:p w:rsidR="002B1D21" w:rsidRDefault="00BE3B31"/>
    <w:sectPr w:rsidR="002B1D21" w:rsidSect="000B59B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31" w:rsidRDefault="00BE3B31">
      <w:pPr>
        <w:spacing w:after="0" w:line="240" w:lineRule="auto"/>
      </w:pPr>
      <w:r>
        <w:separator/>
      </w:r>
    </w:p>
  </w:endnote>
  <w:endnote w:type="continuationSeparator" w:id="0">
    <w:p w:rsidR="00BE3B31" w:rsidRDefault="00BE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1345"/>
      <w:docPartObj>
        <w:docPartGallery w:val="Page Numbers (Bottom of Page)"/>
        <w:docPartUnique/>
      </w:docPartObj>
    </w:sdtPr>
    <w:sdtEndPr/>
    <w:sdtContent>
      <w:p w:rsidR="006B7DF0" w:rsidRDefault="002F63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E04">
          <w:rPr>
            <w:noProof/>
          </w:rPr>
          <w:t>7</w:t>
        </w:r>
        <w:r>
          <w:fldChar w:fldCharType="end"/>
        </w:r>
      </w:p>
    </w:sdtContent>
  </w:sdt>
  <w:p w:rsidR="006B7DF0" w:rsidRDefault="00BE3B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31" w:rsidRDefault="00BE3B31">
      <w:pPr>
        <w:spacing w:after="0" w:line="240" w:lineRule="auto"/>
      </w:pPr>
      <w:r>
        <w:separator/>
      </w:r>
    </w:p>
  </w:footnote>
  <w:footnote w:type="continuationSeparator" w:id="0">
    <w:p w:rsidR="00BE3B31" w:rsidRDefault="00BE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4695"/>
    <w:multiLevelType w:val="multilevel"/>
    <w:tmpl w:val="F676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D25B9"/>
    <w:rsid w:val="00115316"/>
    <w:rsid w:val="0014466A"/>
    <w:rsid w:val="001751C7"/>
    <w:rsid w:val="001D74F7"/>
    <w:rsid w:val="00204425"/>
    <w:rsid w:val="002437D4"/>
    <w:rsid w:val="00272DBC"/>
    <w:rsid w:val="0029436C"/>
    <w:rsid w:val="002F631A"/>
    <w:rsid w:val="00431AC7"/>
    <w:rsid w:val="00470BF2"/>
    <w:rsid w:val="004858D4"/>
    <w:rsid w:val="005D5E11"/>
    <w:rsid w:val="00604E58"/>
    <w:rsid w:val="007213C0"/>
    <w:rsid w:val="00755489"/>
    <w:rsid w:val="007B622F"/>
    <w:rsid w:val="00852207"/>
    <w:rsid w:val="008622C7"/>
    <w:rsid w:val="009564B3"/>
    <w:rsid w:val="009B3A0B"/>
    <w:rsid w:val="00A00019"/>
    <w:rsid w:val="00A55C31"/>
    <w:rsid w:val="00B31FEF"/>
    <w:rsid w:val="00B54CBE"/>
    <w:rsid w:val="00BE3B31"/>
    <w:rsid w:val="00C175DF"/>
    <w:rsid w:val="00C3704A"/>
    <w:rsid w:val="00CB02FC"/>
    <w:rsid w:val="00CE44B3"/>
    <w:rsid w:val="00D40AB8"/>
    <w:rsid w:val="00DB7E04"/>
    <w:rsid w:val="00E26EC6"/>
    <w:rsid w:val="00E54CE8"/>
    <w:rsid w:val="00F24DB3"/>
    <w:rsid w:val="00F526B4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8CAE"/>
  <w15:chartTrackingRefBased/>
  <w15:docId w15:val="{45103E52-127E-4724-9C7C-4D4C37F9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631A"/>
  </w:style>
  <w:style w:type="paragraph" w:styleId="a5">
    <w:name w:val="Normal (Web)"/>
    <w:basedOn w:val="a"/>
    <w:uiPriority w:val="99"/>
    <w:unhideWhenUsed/>
    <w:rsid w:val="006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DBC"/>
  </w:style>
  <w:style w:type="table" w:styleId="a6">
    <w:name w:val="Table Grid"/>
    <w:basedOn w:val="a1"/>
    <w:uiPriority w:val="59"/>
    <w:rsid w:val="007213C0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Бабинцева Людмила Николаевна</dc:creator>
  <cp:keywords/>
  <dc:description/>
  <cp:lastModifiedBy>mborzin@bk.ru</cp:lastModifiedBy>
  <cp:revision>19</cp:revision>
  <dcterms:created xsi:type="dcterms:W3CDTF">2019-11-01T05:28:00Z</dcterms:created>
  <dcterms:modified xsi:type="dcterms:W3CDTF">2021-03-27T09:00:00Z</dcterms:modified>
</cp:coreProperties>
</file>